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3CAE6" w14:textId="77777777" w:rsidR="00B8757C" w:rsidRDefault="00B8757C" w:rsidP="00B8757C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32"/>
          <w:szCs w:val="32"/>
          <w:lang w:val="de-DE"/>
        </w:rPr>
      </w:pPr>
      <w:r>
        <w:rPr>
          <w:rFonts w:ascii="Arial" w:hAnsi="Arial" w:cs="Arial"/>
          <w:b/>
          <w:bCs/>
          <w:sz w:val="32"/>
          <w:szCs w:val="32"/>
          <w:lang w:val="de-DE"/>
        </w:rPr>
        <w:t xml:space="preserve">Britische Universität entwickelt Schweißprozess für Batteriekästen mit Optik von Scansonic </w:t>
      </w:r>
    </w:p>
    <w:p w14:paraId="3EA29C43" w14:textId="790F7E12" w:rsidR="00D420C9" w:rsidRDefault="00D420C9" w:rsidP="00D420C9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32"/>
          <w:szCs w:val="32"/>
          <w:u w:val="single"/>
          <w:lang w:val="de-DE"/>
        </w:rPr>
      </w:pPr>
    </w:p>
    <w:p w14:paraId="31B7DA9B" w14:textId="2DA20B51" w:rsidR="00D420C9" w:rsidRDefault="00F74A88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  <w:bookmarkStart w:id="0" w:name="_Hlk131591907"/>
      <w:r>
        <w:rPr>
          <w:rFonts w:ascii="Arial" w:hAnsi="Arial" w:cs="Arial"/>
          <w:b/>
          <w:bCs/>
          <w:sz w:val="22"/>
          <w:szCs w:val="22"/>
          <w:lang w:val="de-DE"/>
        </w:rPr>
        <w:t xml:space="preserve">An </w:t>
      </w:r>
      <w:r w:rsidR="00D420C9" w:rsidRPr="00D420C9">
        <w:rPr>
          <w:rFonts w:ascii="Arial" w:hAnsi="Arial" w:cs="Arial"/>
          <w:b/>
          <w:bCs/>
          <w:sz w:val="22"/>
          <w:szCs w:val="22"/>
          <w:lang w:val="de-DE"/>
        </w:rPr>
        <w:t>Batterie</w:t>
      </w:r>
      <w:r w:rsidR="0078725E">
        <w:rPr>
          <w:rFonts w:ascii="Arial" w:hAnsi="Arial" w:cs="Arial"/>
          <w:b/>
          <w:bCs/>
          <w:sz w:val="22"/>
          <w:szCs w:val="22"/>
          <w:lang w:val="de-DE"/>
        </w:rPr>
        <w:t>g</w:t>
      </w:r>
      <w:r w:rsidR="00D420C9" w:rsidRPr="00D420C9">
        <w:rPr>
          <w:rFonts w:ascii="Arial" w:hAnsi="Arial" w:cs="Arial"/>
          <w:b/>
          <w:bCs/>
          <w:sz w:val="22"/>
          <w:szCs w:val="22"/>
          <w:lang w:val="de-DE"/>
        </w:rPr>
        <w:t>ehäuse</w:t>
      </w:r>
      <w:r w:rsidR="00D420C9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CC2C18">
        <w:rPr>
          <w:rFonts w:ascii="Arial" w:hAnsi="Arial" w:cs="Arial"/>
          <w:b/>
          <w:bCs/>
          <w:sz w:val="22"/>
          <w:szCs w:val="22"/>
          <w:lang w:val="de-DE"/>
        </w:rPr>
        <w:t>in</w:t>
      </w:r>
      <w:r w:rsidR="004D2335">
        <w:rPr>
          <w:rFonts w:ascii="Arial" w:hAnsi="Arial" w:cs="Arial"/>
          <w:b/>
          <w:bCs/>
          <w:sz w:val="22"/>
          <w:szCs w:val="22"/>
          <w:lang w:val="de-DE"/>
        </w:rPr>
        <w:t xml:space="preserve"> moderne</w:t>
      </w:r>
      <w:r w:rsidR="00CC2C18">
        <w:rPr>
          <w:rFonts w:ascii="Arial" w:hAnsi="Arial" w:cs="Arial"/>
          <w:b/>
          <w:bCs/>
          <w:sz w:val="22"/>
          <w:szCs w:val="22"/>
          <w:lang w:val="de-DE"/>
        </w:rPr>
        <w:t>n</w:t>
      </w:r>
      <w:r w:rsidR="00D420C9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4D2335">
        <w:rPr>
          <w:rFonts w:ascii="Arial" w:hAnsi="Arial" w:cs="Arial"/>
          <w:b/>
          <w:bCs/>
          <w:sz w:val="22"/>
          <w:szCs w:val="22"/>
          <w:lang w:val="de-DE"/>
        </w:rPr>
        <w:t>Elektrofahrzeuge</w:t>
      </w:r>
      <w:r w:rsidR="00CC2C18">
        <w:rPr>
          <w:rFonts w:ascii="Arial" w:hAnsi="Arial" w:cs="Arial"/>
          <w:b/>
          <w:bCs/>
          <w:sz w:val="22"/>
          <w:szCs w:val="22"/>
          <w:lang w:val="de-DE"/>
        </w:rPr>
        <w:t>n</w:t>
      </w:r>
      <w:r w:rsidR="00D420C9" w:rsidRPr="00D420C9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de-DE"/>
        </w:rPr>
        <w:t>werden hohe mechanische Anforderungen gestellt.</w:t>
      </w:r>
      <w:r w:rsidR="00D420C9" w:rsidRPr="00D420C9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4E0F48">
        <w:rPr>
          <w:rFonts w:ascii="Arial" w:hAnsi="Arial" w:cs="Arial"/>
          <w:b/>
          <w:bCs/>
          <w:sz w:val="22"/>
          <w:szCs w:val="22"/>
          <w:lang w:val="de-DE"/>
        </w:rPr>
        <w:t>Im Auftrag große</w:t>
      </w:r>
      <w:r w:rsidR="00F06721">
        <w:rPr>
          <w:rFonts w:ascii="Arial" w:hAnsi="Arial" w:cs="Arial"/>
          <w:b/>
          <w:bCs/>
          <w:sz w:val="22"/>
          <w:szCs w:val="22"/>
          <w:lang w:val="de-DE"/>
        </w:rPr>
        <w:t>r</w:t>
      </w:r>
      <w:r w:rsidR="004E0F48">
        <w:rPr>
          <w:rFonts w:ascii="Arial" w:hAnsi="Arial" w:cs="Arial"/>
          <w:b/>
          <w:bCs/>
          <w:sz w:val="22"/>
          <w:szCs w:val="22"/>
          <w:lang w:val="de-DE"/>
        </w:rPr>
        <w:t xml:space="preserve"> Automobilhersteller testete </w:t>
      </w:r>
      <w:r w:rsidR="00D420C9" w:rsidRPr="00D420C9">
        <w:rPr>
          <w:rFonts w:ascii="Arial" w:hAnsi="Arial" w:cs="Arial"/>
          <w:b/>
          <w:bCs/>
          <w:sz w:val="22"/>
          <w:szCs w:val="22"/>
          <w:lang w:val="de-DE"/>
        </w:rPr>
        <w:t xml:space="preserve">WMG </w:t>
      </w:r>
      <w:r w:rsidR="008C5F10">
        <w:rPr>
          <w:rFonts w:ascii="Arial" w:hAnsi="Arial" w:cs="Arial"/>
          <w:b/>
          <w:bCs/>
          <w:sz w:val="22"/>
          <w:szCs w:val="22"/>
          <w:lang w:val="de-DE"/>
        </w:rPr>
        <w:t xml:space="preserve">an </w:t>
      </w:r>
      <w:r w:rsidR="00D420C9" w:rsidRPr="00D420C9">
        <w:rPr>
          <w:rFonts w:ascii="Arial" w:hAnsi="Arial" w:cs="Arial"/>
          <w:b/>
          <w:bCs/>
          <w:sz w:val="22"/>
          <w:szCs w:val="22"/>
          <w:lang w:val="de-DE"/>
        </w:rPr>
        <w:t xml:space="preserve">der englischen Universität Warwick </w:t>
      </w:r>
      <w:r w:rsidR="00494D3E" w:rsidRPr="00F74A88">
        <w:rPr>
          <w:rFonts w:ascii="Arial" w:hAnsi="Arial" w:cs="Arial"/>
          <w:b/>
          <w:bCs/>
          <w:sz w:val="22"/>
          <w:szCs w:val="22"/>
          <w:lang w:val="de-DE"/>
        </w:rPr>
        <w:t>Schweißv</w:t>
      </w:r>
      <w:r w:rsidR="00D420C9" w:rsidRPr="00F74A88">
        <w:rPr>
          <w:rFonts w:ascii="Arial" w:hAnsi="Arial" w:cs="Arial"/>
          <w:b/>
          <w:bCs/>
          <w:sz w:val="22"/>
          <w:szCs w:val="22"/>
          <w:lang w:val="de-DE"/>
        </w:rPr>
        <w:t xml:space="preserve">erfahren </w:t>
      </w:r>
      <w:r w:rsidR="0078725E" w:rsidRPr="00233735">
        <w:rPr>
          <w:rFonts w:ascii="Arial" w:hAnsi="Arial" w:cs="Arial"/>
          <w:b/>
          <w:bCs/>
          <w:sz w:val="22"/>
          <w:szCs w:val="22"/>
          <w:lang w:val="de-DE"/>
        </w:rPr>
        <w:t xml:space="preserve">zur </w:t>
      </w:r>
      <w:r w:rsidR="0078725E">
        <w:rPr>
          <w:rFonts w:ascii="Arial" w:hAnsi="Arial" w:cs="Arial"/>
          <w:b/>
          <w:bCs/>
          <w:sz w:val="22"/>
          <w:szCs w:val="22"/>
          <w:lang w:val="de-DE"/>
        </w:rPr>
        <w:t xml:space="preserve">Optimierung </w:t>
      </w:r>
      <w:r w:rsidR="00233735">
        <w:rPr>
          <w:rFonts w:ascii="Arial" w:hAnsi="Arial" w:cs="Arial"/>
          <w:b/>
          <w:bCs/>
          <w:sz w:val="22"/>
          <w:szCs w:val="22"/>
          <w:lang w:val="de-DE"/>
        </w:rPr>
        <w:t>von</w:t>
      </w:r>
      <w:r w:rsidR="00D420C9" w:rsidRPr="00D420C9">
        <w:rPr>
          <w:rFonts w:ascii="Arial" w:hAnsi="Arial" w:cs="Arial"/>
          <w:b/>
          <w:bCs/>
          <w:sz w:val="22"/>
          <w:szCs w:val="22"/>
          <w:lang w:val="de-DE"/>
        </w:rPr>
        <w:t xml:space="preserve"> Batter</w:t>
      </w:r>
      <w:r w:rsidR="00D420C9">
        <w:rPr>
          <w:rFonts w:ascii="Arial" w:hAnsi="Arial" w:cs="Arial"/>
          <w:b/>
          <w:bCs/>
          <w:sz w:val="22"/>
          <w:szCs w:val="22"/>
          <w:lang w:val="de-DE"/>
        </w:rPr>
        <w:t>ie</w:t>
      </w:r>
      <w:r w:rsidR="00D420C9" w:rsidRPr="00D420C9">
        <w:rPr>
          <w:rFonts w:ascii="Arial" w:hAnsi="Arial" w:cs="Arial"/>
          <w:b/>
          <w:bCs/>
          <w:sz w:val="22"/>
          <w:szCs w:val="22"/>
          <w:lang w:val="de-DE"/>
        </w:rPr>
        <w:t xml:space="preserve">gehäusen aus Aluminium </w:t>
      </w:r>
      <w:r w:rsidR="00D420C9" w:rsidRPr="00494D3E">
        <w:rPr>
          <w:rFonts w:ascii="Arial" w:hAnsi="Arial" w:cs="Arial"/>
          <w:b/>
          <w:bCs/>
          <w:sz w:val="22"/>
          <w:szCs w:val="22"/>
          <w:lang w:val="de-DE"/>
        </w:rPr>
        <w:t xml:space="preserve">mit Laser. </w:t>
      </w:r>
      <w:r w:rsidR="00D420C9">
        <w:rPr>
          <w:rFonts w:ascii="Arial" w:hAnsi="Arial" w:cs="Arial"/>
          <w:b/>
          <w:bCs/>
          <w:sz w:val="22"/>
          <w:szCs w:val="22"/>
          <w:lang w:val="de-DE"/>
        </w:rPr>
        <w:t>In umfangreichen Labortest</w:t>
      </w:r>
      <w:r w:rsidR="004D2335">
        <w:rPr>
          <w:rFonts w:ascii="Arial" w:hAnsi="Arial" w:cs="Arial"/>
          <w:b/>
          <w:bCs/>
          <w:sz w:val="22"/>
          <w:szCs w:val="22"/>
          <w:lang w:val="de-DE"/>
        </w:rPr>
        <w:t>s</w:t>
      </w:r>
      <w:r w:rsidR="00D420C9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D72412">
        <w:rPr>
          <w:rFonts w:ascii="Arial" w:hAnsi="Arial" w:cs="Arial"/>
          <w:b/>
          <w:bCs/>
          <w:sz w:val="22"/>
          <w:szCs w:val="22"/>
          <w:lang w:val="de-DE"/>
        </w:rPr>
        <w:t>überzeugte</w:t>
      </w:r>
      <w:r w:rsidR="00D420C9">
        <w:rPr>
          <w:rFonts w:ascii="Arial" w:hAnsi="Arial" w:cs="Arial"/>
          <w:b/>
          <w:bCs/>
          <w:sz w:val="22"/>
          <w:szCs w:val="22"/>
          <w:lang w:val="de-DE"/>
        </w:rPr>
        <w:t xml:space="preserve"> die Bearbeitungsoptik ALO4-O von Scansonic </w:t>
      </w:r>
      <w:r w:rsidR="002640D3">
        <w:rPr>
          <w:rFonts w:ascii="Arial" w:hAnsi="Arial" w:cs="Arial"/>
          <w:b/>
          <w:bCs/>
          <w:sz w:val="22"/>
          <w:szCs w:val="22"/>
          <w:lang w:val="de-DE"/>
        </w:rPr>
        <w:t xml:space="preserve">gleich </w:t>
      </w:r>
      <w:r w:rsidR="00AF722B">
        <w:rPr>
          <w:rFonts w:ascii="Arial" w:hAnsi="Arial" w:cs="Arial"/>
          <w:b/>
          <w:bCs/>
          <w:sz w:val="22"/>
          <w:szCs w:val="22"/>
          <w:lang w:val="de-DE"/>
        </w:rPr>
        <w:t>mehrfach</w:t>
      </w:r>
      <w:r w:rsidR="00D72412">
        <w:rPr>
          <w:rFonts w:ascii="Arial" w:hAnsi="Arial" w:cs="Arial"/>
          <w:b/>
          <w:bCs/>
          <w:sz w:val="22"/>
          <w:szCs w:val="22"/>
          <w:lang w:val="de-DE"/>
        </w:rPr>
        <w:t>.</w:t>
      </w:r>
      <w:bookmarkEnd w:id="0"/>
    </w:p>
    <w:p w14:paraId="3317B56E" w14:textId="77777777" w:rsidR="002640D3" w:rsidRDefault="002640D3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2225FBEB" w14:textId="75195BE0" w:rsidR="0078725E" w:rsidRDefault="00E51FBB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 w:rsidRPr="100B8169">
        <w:rPr>
          <w:rFonts w:ascii="Arial" w:hAnsi="Arial" w:cs="Arial"/>
          <w:sz w:val="22"/>
          <w:szCs w:val="22"/>
          <w:lang w:val="de-DE"/>
        </w:rPr>
        <w:t xml:space="preserve">Die Konstruktion von </w:t>
      </w:r>
      <w:r w:rsidR="000E0FFD" w:rsidRPr="100B8169">
        <w:rPr>
          <w:rFonts w:ascii="Arial" w:hAnsi="Arial" w:cs="Arial"/>
          <w:sz w:val="22"/>
          <w:szCs w:val="22"/>
          <w:lang w:val="de-DE"/>
        </w:rPr>
        <w:t>Batterie</w:t>
      </w:r>
      <w:r w:rsidRPr="100B8169">
        <w:rPr>
          <w:rFonts w:ascii="Arial" w:hAnsi="Arial" w:cs="Arial"/>
          <w:sz w:val="22"/>
          <w:szCs w:val="22"/>
          <w:lang w:val="de-DE"/>
        </w:rPr>
        <w:t xml:space="preserve">gehäusen </w:t>
      </w:r>
      <w:r w:rsidR="00F74A88" w:rsidRPr="100B8169">
        <w:rPr>
          <w:rFonts w:ascii="Arial" w:hAnsi="Arial" w:cs="Arial"/>
          <w:sz w:val="22"/>
          <w:szCs w:val="22"/>
          <w:lang w:val="de-DE"/>
        </w:rPr>
        <w:t xml:space="preserve">in </w:t>
      </w:r>
      <w:r w:rsidRPr="100B8169">
        <w:rPr>
          <w:rFonts w:ascii="Arial" w:hAnsi="Arial" w:cs="Arial"/>
          <w:sz w:val="22"/>
          <w:szCs w:val="22"/>
          <w:lang w:val="de-DE"/>
        </w:rPr>
        <w:t xml:space="preserve">Elektrofahrzeugen ist hochkomplex. Sie </w:t>
      </w:r>
      <w:r w:rsidR="00F74A88" w:rsidRPr="100B8169">
        <w:rPr>
          <w:rFonts w:ascii="Arial" w:hAnsi="Arial" w:cs="Arial"/>
          <w:sz w:val="22"/>
          <w:szCs w:val="22"/>
          <w:lang w:val="de-DE"/>
        </w:rPr>
        <w:t>müssen die Batterien sicher schützen</w:t>
      </w:r>
      <w:r w:rsidR="003417E3" w:rsidRPr="100B8169">
        <w:rPr>
          <w:rFonts w:ascii="Arial" w:hAnsi="Arial" w:cs="Arial"/>
          <w:sz w:val="22"/>
          <w:szCs w:val="22"/>
          <w:lang w:val="de-DE"/>
        </w:rPr>
        <w:t xml:space="preserve"> und eine optimale Bauraumnutzung ermöglichen</w:t>
      </w:r>
      <w:r w:rsidR="00F74A88" w:rsidRPr="100B8169">
        <w:rPr>
          <w:rFonts w:ascii="Arial" w:hAnsi="Arial" w:cs="Arial"/>
          <w:sz w:val="22"/>
          <w:szCs w:val="22"/>
          <w:lang w:val="de-DE"/>
        </w:rPr>
        <w:t xml:space="preserve">. </w:t>
      </w:r>
      <w:r w:rsidR="00153463" w:rsidRPr="100B8169">
        <w:rPr>
          <w:rFonts w:ascii="Arial" w:hAnsi="Arial" w:cs="Arial"/>
          <w:sz w:val="22"/>
          <w:szCs w:val="22"/>
          <w:lang w:val="de-DE"/>
        </w:rPr>
        <w:t xml:space="preserve">Das ergibt eine Fülle von Anforderungen an Crashfestigkeit, </w:t>
      </w:r>
      <w:r w:rsidR="7EAEC2E4" w:rsidRPr="100B8169">
        <w:rPr>
          <w:rFonts w:ascii="Arial" w:hAnsi="Arial" w:cs="Arial"/>
          <w:sz w:val="22"/>
          <w:szCs w:val="22"/>
          <w:lang w:val="de-DE"/>
        </w:rPr>
        <w:t>Formstabilität</w:t>
      </w:r>
      <w:r w:rsidR="00153463" w:rsidRPr="100B8169">
        <w:rPr>
          <w:rFonts w:ascii="Arial" w:hAnsi="Arial" w:cs="Arial"/>
          <w:sz w:val="22"/>
          <w:szCs w:val="22"/>
          <w:lang w:val="de-DE"/>
        </w:rPr>
        <w:t xml:space="preserve">, Gas- und Wasserdichtigkeit oder Kühlung. </w:t>
      </w:r>
      <w:r w:rsidR="00B038C2" w:rsidRPr="100B8169">
        <w:rPr>
          <w:rFonts w:ascii="Arial" w:hAnsi="Arial" w:cs="Arial"/>
          <w:sz w:val="22"/>
          <w:szCs w:val="22"/>
          <w:lang w:val="de-DE"/>
        </w:rPr>
        <w:t xml:space="preserve">Im Wachstumssektor Elektromobilität </w:t>
      </w:r>
      <w:r w:rsidR="00F40B35" w:rsidRPr="100B8169">
        <w:rPr>
          <w:rFonts w:ascii="Arial" w:hAnsi="Arial" w:cs="Arial"/>
          <w:sz w:val="22"/>
          <w:szCs w:val="22"/>
          <w:lang w:val="de-DE"/>
        </w:rPr>
        <w:t>arbeite</w:t>
      </w:r>
      <w:r w:rsidR="00153463" w:rsidRPr="100B8169">
        <w:rPr>
          <w:rFonts w:ascii="Arial" w:hAnsi="Arial" w:cs="Arial"/>
          <w:sz w:val="22"/>
          <w:szCs w:val="22"/>
          <w:lang w:val="de-DE"/>
        </w:rPr>
        <w:t xml:space="preserve">n die Hersteller </w:t>
      </w:r>
      <w:r w:rsidR="002640D3" w:rsidRPr="100B8169">
        <w:rPr>
          <w:rFonts w:ascii="Arial" w:hAnsi="Arial" w:cs="Arial"/>
          <w:sz w:val="22"/>
          <w:szCs w:val="22"/>
          <w:lang w:val="de-DE"/>
        </w:rPr>
        <w:t xml:space="preserve">an der Weiterentwicklung </w:t>
      </w:r>
      <w:r w:rsidR="00153463" w:rsidRPr="100B8169">
        <w:rPr>
          <w:rFonts w:ascii="Arial" w:hAnsi="Arial" w:cs="Arial"/>
          <w:sz w:val="22"/>
          <w:szCs w:val="22"/>
          <w:lang w:val="de-DE"/>
        </w:rPr>
        <w:t>der Batteriekästen</w:t>
      </w:r>
      <w:r w:rsidR="00F40B35" w:rsidRPr="100B8169">
        <w:rPr>
          <w:rFonts w:ascii="Arial" w:hAnsi="Arial" w:cs="Arial"/>
          <w:sz w:val="22"/>
          <w:szCs w:val="22"/>
          <w:lang w:val="de-DE"/>
        </w:rPr>
        <w:t xml:space="preserve"> </w:t>
      </w:r>
      <w:r w:rsidR="00B038C2" w:rsidRPr="100B8169">
        <w:rPr>
          <w:rFonts w:ascii="Arial" w:hAnsi="Arial" w:cs="Arial"/>
          <w:sz w:val="22"/>
          <w:szCs w:val="22"/>
          <w:lang w:val="de-DE"/>
        </w:rPr>
        <w:t>– natürlich möglichst kosteneffizient und modular</w:t>
      </w:r>
      <w:r w:rsidR="007E6DB0" w:rsidRPr="100B8169">
        <w:rPr>
          <w:rFonts w:ascii="Arial" w:hAnsi="Arial" w:cs="Arial"/>
          <w:sz w:val="22"/>
          <w:szCs w:val="22"/>
          <w:lang w:val="de-DE"/>
        </w:rPr>
        <w:t>.</w:t>
      </w:r>
    </w:p>
    <w:p w14:paraId="7C0FC580" w14:textId="4A678DF4" w:rsidR="009525C1" w:rsidRDefault="009525C1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49EE501D" w14:textId="3A1039A1" w:rsidR="007E6DB0" w:rsidRPr="009F5E6E" w:rsidRDefault="009F5E6E" w:rsidP="007E6DB0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  <w:r w:rsidRPr="009F5E6E">
        <w:rPr>
          <w:rFonts w:ascii="Arial" w:hAnsi="Arial" w:cs="Arial"/>
          <w:b/>
          <w:bCs/>
          <w:sz w:val="22"/>
          <w:szCs w:val="22"/>
          <w:lang w:val="de-DE"/>
        </w:rPr>
        <w:t>Die Herausforderung</w:t>
      </w:r>
      <w:r w:rsidR="00D330CF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14:paraId="5AFD3FF6" w14:textId="21615052" w:rsidR="00D330CF" w:rsidRDefault="00F40B35" w:rsidP="007E6DB0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Es hat sich gezeigt, dass</w:t>
      </w:r>
      <w:r w:rsidR="00AA664C" w:rsidRPr="00AA664C">
        <w:rPr>
          <w:rFonts w:ascii="Arial" w:hAnsi="Arial" w:cs="Arial"/>
          <w:sz w:val="22"/>
          <w:szCs w:val="22"/>
          <w:lang w:val="de-DE"/>
        </w:rPr>
        <w:t xml:space="preserve"> Reichweite von Batterien </w:t>
      </w:r>
      <w:r w:rsidR="00914B50">
        <w:rPr>
          <w:rFonts w:ascii="Arial" w:hAnsi="Arial" w:cs="Arial"/>
          <w:sz w:val="22"/>
          <w:szCs w:val="22"/>
          <w:lang w:val="de-DE"/>
        </w:rPr>
        <w:t>e</w:t>
      </w:r>
      <w:r w:rsidR="00AA664C" w:rsidRPr="00AA664C">
        <w:rPr>
          <w:rFonts w:ascii="Arial" w:hAnsi="Arial" w:cs="Arial"/>
          <w:sz w:val="22"/>
          <w:szCs w:val="22"/>
          <w:lang w:val="de-DE"/>
        </w:rPr>
        <w:t>ntscheidend vom Gewicht des Elektrofahrzeugs ab</w:t>
      </w:r>
      <w:r>
        <w:rPr>
          <w:rFonts w:ascii="Arial" w:hAnsi="Arial" w:cs="Arial"/>
          <w:sz w:val="22"/>
          <w:szCs w:val="22"/>
          <w:lang w:val="de-DE"/>
        </w:rPr>
        <w:t>hängt</w:t>
      </w:r>
      <w:r w:rsidR="00AA664C" w:rsidRPr="00AA664C">
        <w:rPr>
          <w:rFonts w:ascii="Arial" w:hAnsi="Arial" w:cs="Arial"/>
          <w:sz w:val="22"/>
          <w:szCs w:val="22"/>
          <w:lang w:val="de-DE"/>
        </w:rPr>
        <w:t>.</w:t>
      </w:r>
      <w:r w:rsidR="00914B50">
        <w:rPr>
          <w:rFonts w:ascii="Arial" w:hAnsi="Arial" w:cs="Arial"/>
          <w:sz w:val="22"/>
          <w:szCs w:val="22"/>
          <w:lang w:val="de-DE"/>
        </w:rPr>
        <w:t xml:space="preserve"> </w:t>
      </w:r>
      <w:r w:rsidR="008357C4" w:rsidRPr="00AA664C">
        <w:rPr>
          <w:rFonts w:ascii="Arial" w:hAnsi="Arial" w:cs="Arial"/>
          <w:sz w:val="22"/>
          <w:szCs w:val="22"/>
          <w:lang w:val="de-DE"/>
        </w:rPr>
        <w:t>In der Fertigu</w:t>
      </w:r>
      <w:r w:rsidR="00914B50">
        <w:rPr>
          <w:rFonts w:ascii="Arial" w:hAnsi="Arial" w:cs="Arial"/>
          <w:sz w:val="22"/>
          <w:szCs w:val="22"/>
          <w:lang w:val="de-DE"/>
        </w:rPr>
        <w:t>n</w:t>
      </w:r>
      <w:r w:rsidR="008357C4" w:rsidRPr="00AA664C">
        <w:rPr>
          <w:rFonts w:ascii="Arial" w:hAnsi="Arial" w:cs="Arial"/>
          <w:sz w:val="22"/>
          <w:szCs w:val="22"/>
          <w:lang w:val="de-DE"/>
        </w:rPr>
        <w:t xml:space="preserve">g </w:t>
      </w:r>
      <w:r w:rsidR="00AA664C" w:rsidRPr="00AA664C">
        <w:rPr>
          <w:rFonts w:ascii="Arial" w:hAnsi="Arial" w:cs="Arial"/>
          <w:sz w:val="22"/>
          <w:szCs w:val="22"/>
          <w:lang w:val="de-DE"/>
        </w:rPr>
        <w:t xml:space="preserve">greifen Hersteller </w:t>
      </w:r>
      <w:r w:rsidR="008357C4" w:rsidRPr="00AA664C">
        <w:rPr>
          <w:rFonts w:ascii="Arial" w:hAnsi="Arial" w:cs="Arial"/>
          <w:sz w:val="22"/>
          <w:szCs w:val="22"/>
          <w:lang w:val="de-DE"/>
        </w:rPr>
        <w:t>von Batter</w:t>
      </w:r>
      <w:r w:rsidR="00AA664C" w:rsidRPr="00AA664C">
        <w:rPr>
          <w:rFonts w:ascii="Arial" w:hAnsi="Arial" w:cs="Arial"/>
          <w:sz w:val="22"/>
          <w:szCs w:val="22"/>
          <w:lang w:val="de-DE"/>
        </w:rPr>
        <w:t>iet</w:t>
      </w:r>
      <w:r w:rsidR="008357C4" w:rsidRPr="00AA664C">
        <w:rPr>
          <w:rFonts w:ascii="Arial" w:hAnsi="Arial" w:cs="Arial"/>
          <w:sz w:val="22"/>
          <w:szCs w:val="22"/>
          <w:lang w:val="de-DE"/>
        </w:rPr>
        <w:t xml:space="preserve">rägern </w:t>
      </w:r>
      <w:r w:rsidR="00AA664C" w:rsidRPr="00AA664C">
        <w:rPr>
          <w:rFonts w:ascii="Arial" w:hAnsi="Arial" w:cs="Arial"/>
          <w:sz w:val="22"/>
          <w:szCs w:val="22"/>
          <w:lang w:val="de-DE"/>
        </w:rPr>
        <w:t xml:space="preserve">daher </w:t>
      </w:r>
      <w:r w:rsidR="004E0F48">
        <w:rPr>
          <w:rFonts w:ascii="Arial" w:hAnsi="Arial" w:cs="Arial"/>
          <w:sz w:val="22"/>
          <w:szCs w:val="22"/>
          <w:lang w:val="de-DE"/>
        </w:rPr>
        <w:t xml:space="preserve">immer </w:t>
      </w:r>
      <w:r w:rsidR="00914B50">
        <w:rPr>
          <w:rFonts w:ascii="Arial" w:hAnsi="Arial" w:cs="Arial"/>
          <w:sz w:val="22"/>
          <w:szCs w:val="22"/>
          <w:lang w:val="de-DE"/>
        </w:rPr>
        <w:t>häufig</w:t>
      </w:r>
      <w:r w:rsidR="004E0F48">
        <w:rPr>
          <w:rFonts w:ascii="Arial" w:hAnsi="Arial" w:cs="Arial"/>
          <w:sz w:val="22"/>
          <w:szCs w:val="22"/>
          <w:lang w:val="de-DE"/>
        </w:rPr>
        <w:t>er</w:t>
      </w:r>
      <w:r w:rsidR="00914B50">
        <w:rPr>
          <w:rFonts w:ascii="Arial" w:hAnsi="Arial" w:cs="Arial"/>
          <w:sz w:val="22"/>
          <w:szCs w:val="22"/>
          <w:lang w:val="de-DE"/>
        </w:rPr>
        <w:t xml:space="preserve"> </w:t>
      </w:r>
      <w:r w:rsidR="00AA664C" w:rsidRPr="00AA664C">
        <w:rPr>
          <w:rFonts w:ascii="Arial" w:hAnsi="Arial" w:cs="Arial"/>
          <w:sz w:val="22"/>
          <w:szCs w:val="22"/>
          <w:lang w:val="de-DE"/>
        </w:rPr>
        <w:t>zu hochfesten 6xxx-Aluminiumlegierungen. Die spezifischen Eigenschaften</w:t>
      </w:r>
      <w:r w:rsidR="00AA664C">
        <w:rPr>
          <w:rFonts w:ascii="Arial" w:hAnsi="Arial" w:cs="Arial"/>
          <w:sz w:val="22"/>
          <w:szCs w:val="22"/>
          <w:lang w:val="de-DE"/>
        </w:rPr>
        <w:t xml:space="preserve"> von Aluminium</w:t>
      </w:r>
      <w:r w:rsidR="00AA664C" w:rsidRPr="00153463">
        <w:rPr>
          <w:rFonts w:ascii="Arial" w:hAnsi="Arial" w:cs="Arial"/>
          <w:sz w:val="22"/>
          <w:szCs w:val="22"/>
          <w:lang w:val="de-DE"/>
        </w:rPr>
        <w:t xml:space="preserve"> </w:t>
      </w:r>
      <w:r w:rsidR="00153463" w:rsidRPr="00153463">
        <w:rPr>
          <w:rFonts w:ascii="Arial" w:hAnsi="Arial" w:cs="Arial"/>
          <w:sz w:val="22"/>
          <w:szCs w:val="22"/>
          <w:lang w:val="de-DE"/>
        </w:rPr>
        <w:t>erschweren jedoch d</w:t>
      </w:r>
      <w:r w:rsidR="00F06721">
        <w:rPr>
          <w:rFonts w:ascii="Arial" w:hAnsi="Arial" w:cs="Arial"/>
          <w:sz w:val="22"/>
          <w:szCs w:val="22"/>
          <w:lang w:val="de-DE"/>
        </w:rPr>
        <w:t xml:space="preserve">as Laserschweißen, durch </w:t>
      </w:r>
      <w:r w:rsidRPr="00545525">
        <w:rPr>
          <w:rFonts w:ascii="Arial" w:hAnsi="Arial" w:cs="Arial"/>
          <w:sz w:val="22"/>
          <w:szCs w:val="22"/>
          <w:lang w:val="de-DE"/>
        </w:rPr>
        <w:t>die hohe Rissanfälligkeit, die durch hohe thermische Spannungen während der Erstarrung entsteht. Dies wird durch die hohe Wärmeleitfähigkeit von Aluminium noch verstärkt.</w:t>
      </w:r>
    </w:p>
    <w:p w14:paraId="55912440" w14:textId="77777777" w:rsidR="00F40B35" w:rsidRDefault="00F40B35" w:rsidP="007E6DB0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C19C7EB" w14:textId="5BA16DC7" w:rsidR="00AA664C" w:rsidRPr="00D330CF" w:rsidRDefault="00D330CF" w:rsidP="007E6DB0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Die Aufgabe</w:t>
      </w:r>
    </w:p>
    <w:p w14:paraId="168552B8" w14:textId="6ABAF1AE" w:rsidR="007E6DB0" w:rsidRPr="009F5E6E" w:rsidRDefault="00F40B35" w:rsidP="007E6DB0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 w:rsidRPr="00153463">
        <w:rPr>
          <w:rFonts w:ascii="Arial" w:hAnsi="Arial" w:cs="Arial"/>
          <w:sz w:val="22"/>
          <w:szCs w:val="22"/>
          <w:lang w:val="de-DE"/>
        </w:rPr>
        <w:t>Im Auftrag große</w:t>
      </w:r>
      <w:r w:rsidR="00F06721">
        <w:rPr>
          <w:rFonts w:ascii="Arial" w:hAnsi="Arial" w:cs="Arial"/>
          <w:sz w:val="22"/>
          <w:szCs w:val="22"/>
          <w:lang w:val="de-DE"/>
        </w:rPr>
        <w:t>r</w:t>
      </w:r>
      <w:r w:rsidRPr="00153463">
        <w:rPr>
          <w:rFonts w:ascii="Arial" w:hAnsi="Arial" w:cs="Arial"/>
          <w:sz w:val="22"/>
          <w:szCs w:val="22"/>
          <w:lang w:val="de-DE"/>
        </w:rPr>
        <w:t xml:space="preserve"> Automobilhersteller </w:t>
      </w:r>
      <w:r w:rsidR="00153463">
        <w:rPr>
          <w:rFonts w:ascii="Arial" w:hAnsi="Arial" w:cs="Arial"/>
          <w:sz w:val="22"/>
          <w:szCs w:val="22"/>
          <w:lang w:val="de-DE"/>
        </w:rPr>
        <w:t>entwickelte</w:t>
      </w:r>
      <w:r w:rsidRPr="00153463">
        <w:rPr>
          <w:rFonts w:ascii="Arial" w:hAnsi="Arial" w:cs="Arial"/>
          <w:sz w:val="22"/>
          <w:szCs w:val="22"/>
          <w:lang w:val="de-DE"/>
        </w:rPr>
        <w:t xml:space="preserve"> d</w:t>
      </w:r>
      <w:r w:rsidR="007E6DB0" w:rsidRPr="007E6DB0">
        <w:rPr>
          <w:rFonts w:ascii="Arial" w:hAnsi="Arial" w:cs="Arial"/>
          <w:sz w:val="22"/>
          <w:szCs w:val="22"/>
          <w:lang w:val="de-DE"/>
        </w:rPr>
        <w:t xml:space="preserve">as WMG </w:t>
      </w:r>
      <w:r w:rsidR="00F06721">
        <w:rPr>
          <w:rFonts w:ascii="Arial" w:hAnsi="Arial" w:cs="Arial"/>
          <w:sz w:val="22"/>
          <w:szCs w:val="22"/>
          <w:lang w:val="de-DE"/>
        </w:rPr>
        <w:t>an der</w:t>
      </w:r>
      <w:r w:rsidR="007E6DB0" w:rsidRPr="007E6DB0">
        <w:rPr>
          <w:rFonts w:ascii="Arial" w:hAnsi="Arial" w:cs="Arial"/>
          <w:sz w:val="22"/>
          <w:szCs w:val="22"/>
          <w:lang w:val="de-DE"/>
        </w:rPr>
        <w:t xml:space="preserve"> Universit</w:t>
      </w:r>
      <w:r w:rsidR="00F06721">
        <w:rPr>
          <w:rFonts w:ascii="Arial" w:hAnsi="Arial" w:cs="Arial"/>
          <w:sz w:val="22"/>
          <w:szCs w:val="22"/>
          <w:lang w:val="de-DE"/>
        </w:rPr>
        <w:t xml:space="preserve">ät </w:t>
      </w:r>
      <w:r w:rsidR="007E6DB0" w:rsidRPr="007E6DB0">
        <w:rPr>
          <w:rFonts w:ascii="Arial" w:hAnsi="Arial" w:cs="Arial"/>
          <w:sz w:val="22"/>
          <w:szCs w:val="22"/>
          <w:lang w:val="de-DE"/>
        </w:rPr>
        <w:t>Warwick</w:t>
      </w:r>
      <w:r w:rsidR="00397971">
        <w:rPr>
          <w:rFonts w:ascii="Arial" w:hAnsi="Arial" w:cs="Arial"/>
          <w:sz w:val="22"/>
          <w:szCs w:val="22"/>
          <w:lang w:val="de-DE"/>
        </w:rPr>
        <w:t xml:space="preserve"> in Großbritannien </w:t>
      </w:r>
      <w:r w:rsidR="007E6DB0" w:rsidRPr="00397971">
        <w:rPr>
          <w:rFonts w:ascii="Arial" w:hAnsi="Arial" w:cs="Arial"/>
          <w:sz w:val="22"/>
          <w:szCs w:val="22"/>
          <w:lang w:val="de-DE"/>
        </w:rPr>
        <w:t xml:space="preserve">ein </w:t>
      </w:r>
      <w:r w:rsidR="00397971" w:rsidRPr="00397971">
        <w:rPr>
          <w:rFonts w:ascii="Arial" w:hAnsi="Arial" w:cs="Arial"/>
          <w:sz w:val="22"/>
          <w:szCs w:val="22"/>
          <w:lang w:val="de-DE"/>
        </w:rPr>
        <w:t xml:space="preserve">neues, </w:t>
      </w:r>
      <w:r w:rsidR="007E6DB0" w:rsidRPr="00397971">
        <w:rPr>
          <w:rFonts w:ascii="Arial" w:hAnsi="Arial" w:cs="Arial"/>
          <w:sz w:val="22"/>
          <w:szCs w:val="22"/>
          <w:lang w:val="de-DE"/>
        </w:rPr>
        <w:t>serienreifes Verfahren</w:t>
      </w:r>
      <w:r w:rsidR="000E29E1">
        <w:rPr>
          <w:rFonts w:ascii="Arial" w:hAnsi="Arial" w:cs="Arial"/>
          <w:sz w:val="22"/>
          <w:szCs w:val="22"/>
          <w:lang w:val="de-DE"/>
        </w:rPr>
        <w:t xml:space="preserve"> zum Laserschweißen von Batteriekästen. </w:t>
      </w:r>
      <w:r w:rsidR="00D330CF">
        <w:rPr>
          <w:rFonts w:ascii="Arial" w:hAnsi="Arial" w:cs="Arial"/>
          <w:sz w:val="22"/>
          <w:szCs w:val="22"/>
          <w:lang w:val="de-DE"/>
        </w:rPr>
        <w:t xml:space="preserve">Seit mehr als </w:t>
      </w:r>
      <w:r w:rsidR="00F06721">
        <w:rPr>
          <w:rFonts w:ascii="Arial" w:hAnsi="Arial" w:cs="Arial"/>
          <w:sz w:val="22"/>
          <w:szCs w:val="22"/>
          <w:lang w:val="de-DE"/>
        </w:rPr>
        <w:t>2</w:t>
      </w:r>
      <w:r w:rsidR="00D330CF">
        <w:rPr>
          <w:rFonts w:ascii="Arial" w:hAnsi="Arial" w:cs="Arial"/>
          <w:sz w:val="22"/>
          <w:szCs w:val="22"/>
          <w:lang w:val="de-DE"/>
        </w:rPr>
        <w:t xml:space="preserve">0 </w:t>
      </w:r>
      <w:r w:rsidR="00D330CF" w:rsidRPr="00D330CF">
        <w:rPr>
          <w:rFonts w:ascii="Arial" w:hAnsi="Arial" w:cs="Arial"/>
          <w:sz w:val="22"/>
          <w:szCs w:val="22"/>
          <w:lang w:val="de-DE"/>
        </w:rPr>
        <w:t xml:space="preserve">Jahren </w:t>
      </w:r>
      <w:r w:rsidR="00153463">
        <w:rPr>
          <w:rFonts w:ascii="Arial" w:hAnsi="Arial" w:cs="Arial"/>
          <w:sz w:val="22"/>
          <w:szCs w:val="22"/>
          <w:lang w:val="de-DE"/>
        </w:rPr>
        <w:t>arbeitet</w:t>
      </w:r>
      <w:r w:rsidR="00D330CF" w:rsidRPr="00D330CF">
        <w:rPr>
          <w:rFonts w:ascii="Arial" w:hAnsi="Arial" w:cs="Arial"/>
          <w:sz w:val="22"/>
          <w:szCs w:val="22"/>
          <w:lang w:val="de-DE"/>
        </w:rPr>
        <w:t xml:space="preserve"> d</w:t>
      </w:r>
      <w:r w:rsidR="007E6DB0" w:rsidRPr="00D330CF">
        <w:rPr>
          <w:rFonts w:ascii="Arial" w:hAnsi="Arial" w:cs="Arial"/>
          <w:sz w:val="22"/>
          <w:szCs w:val="22"/>
          <w:lang w:val="de-DE"/>
        </w:rPr>
        <w:t xml:space="preserve">as Institut </w:t>
      </w:r>
      <w:r w:rsidR="00D330CF" w:rsidRPr="00D330CF">
        <w:rPr>
          <w:rFonts w:ascii="Arial" w:hAnsi="Arial" w:cs="Arial"/>
          <w:sz w:val="22"/>
          <w:szCs w:val="22"/>
          <w:lang w:val="de-DE"/>
        </w:rPr>
        <w:t>mit einem</w:t>
      </w:r>
      <w:r w:rsidR="007E6DB0" w:rsidRPr="00D330CF">
        <w:rPr>
          <w:rFonts w:ascii="Arial" w:hAnsi="Arial" w:cs="Arial"/>
          <w:sz w:val="22"/>
          <w:szCs w:val="22"/>
          <w:lang w:val="de-DE"/>
        </w:rPr>
        <w:t xml:space="preserve"> </w:t>
      </w:r>
      <w:r w:rsidR="00D330CF" w:rsidRPr="00D330CF">
        <w:rPr>
          <w:rFonts w:ascii="Arial" w:hAnsi="Arial" w:cs="Arial"/>
          <w:sz w:val="22"/>
          <w:szCs w:val="22"/>
          <w:lang w:val="de-DE"/>
        </w:rPr>
        <w:t xml:space="preserve">Expertenteam </w:t>
      </w:r>
      <w:r w:rsidR="00153463">
        <w:rPr>
          <w:rFonts w:ascii="Arial" w:hAnsi="Arial" w:cs="Arial"/>
          <w:sz w:val="22"/>
          <w:szCs w:val="22"/>
          <w:lang w:val="de-DE"/>
        </w:rPr>
        <w:t xml:space="preserve">an </w:t>
      </w:r>
      <w:r w:rsidR="00D330CF" w:rsidRPr="00D330CF">
        <w:rPr>
          <w:rFonts w:ascii="Arial" w:hAnsi="Arial" w:cs="Arial"/>
          <w:sz w:val="22"/>
          <w:szCs w:val="22"/>
          <w:lang w:val="de-DE"/>
        </w:rPr>
        <w:t>innovative</w:t>
      </w:r>
      <w:r w:rsidR="00153463">
        <w:rPr>
          <w:rFonts w:ascii="Arial" w:hAnsi="Arial" w:cs="Arial"/>
          <w:sz w:val="22"/>
          <w:szCs w:val="22"/>
          <w:lang w:val="de-DE"/>
        </w:rPr>
        <w:t>n</w:t>
      </w:r>
      <w:r w:rsidR="00D330CF" w:rsidRPr="00D330CF">
        <w:rPr>
          <w:rFonts w:ascii="Arial" w:hAnsi="Arial" w:cs="Arial"/>
          <w:sz w:val="22"/>
          <w:szCs w:val="22"/>
          <w:lang w:val="de-DE"/>
        </w:rPr>
        <w:t xml:space="preserve"> </w:t>
      </w:r>
      <w:r w:rsidR="00BB356E" w:rsidRPr="00D330CF">
        <w:rPr>
          <w:rFonts w:ascii="Arial" w:hAnsi="Arial" w:cs="Arial"/>
          <w:sz w:val="22"/>
          <w:szCs w:val="22"/>
          <w:lang w:val="de-DE"/>
        </w:rPr>
        <w:t>technische</w:t>
      </w:r>
      <w:r w:rsidR="00153463">
        <w:rPr>
          <w:rFonts w:ascii="Arial" w:hAnsi="Arial" w:cs="Arial"/>
          <w:sz w:val="22"/>
          <w:szCs w:val="22"/>
          <w:lang w:val="de-DE"/>
        </w:rPr>
        <w:t>n</w:t>
      </w:r>
      <w:r w:rsidR="00BB356E" w:rsidRPr="00D330CF">
        <w:rPr>
          <w:rFonts w:ascii="Arial" w:hAnsi="Arial" w:cs="Arial"/>
          <w:sz w:val="22"/>
          <w:szCs w:val="22"/>
          <w:lang w:val="de-DE"/>
        </w:rPr>
        <w:t xml:space="preserve"> Infrastruktur</w:t>
      </w:r>
      <w:r w:rsidR="00153463">
        <w:rPr>
          <w:rFonts w:ascii="Arial" w:hAnsi="Arial" w:cs="Arial"/>
          <w:sz w:val="22"/>
          <w:szCs w:val="22"/>
          <w:lang w:val="de-DE"/>
        </w:rPr>
        <w:t>en</w:t>
      </w:r>
      <w:r w:rsidR="00BB356E" w:rsidRPr="00D330CF">
        <w:rPr>
          <w:rFonts w:ascii="Arial" w:hAnsi="Arial" w:cs="Arial"/>
          <w:sz w:val="22"/>
          <w:szCs w:val="22"/>
          <w:lang w:val="de-DE"/>
        </w:rPr>
        <w:t xml:space="preserve"> und Technologien</w:t>
      </w:r>
      <w:r w:rsidR="00D330CF">
        <w:rPr>
          <w:rFonts w:ascii="Arial" w:hAnsi="Arial" w:cs="Arial"/>
          <w:sz w:val="22"/>
          <w:szCs w:val="22"/>
          <w:lang w:val="de-DE"/>
        </w:rPr>
        <w:t xml:space="preserve"> unter anderem</w:t>
      </w:r>
      <w:r w:rsidR="00BB356E" w:rsidRPr="00D330CF">
        <w:rPr>
          <w:rFonts w:ascii="Arial" w:hAnsi="Arial" w:cs="Arial"/>
          <w:sz w:val="22"/>
          <w:szCs w:val="22"/>
          <w:lang w:val="de-DE"/>
        </w:rPr>
        <w:t xml:space="preserve"> im Bereich </w:t>
      </w:r>
      <w:r w:rsidR="009F5E6E" w:rsidRPr="00D330CF">
        <w:rPr>
          <w:rFonts w:ascii="Arial" w:hAnsi="Arial" w:cs="Arial"/>
          <w:sz w:val="22"/>
          <w:szCs w:val="22"/>
          <w:lang w:val="de-DE"/>
        </w:rPr>
        <w:t>Elektromobilitä</w:t>
      </w:r>
      <w:r w:rsidR="008C5F10">
        <w:rPr>
          <w:rFonts w:ascii="Arial" w:hAnsi="Arial" w:cs="Arial"/>
          <w:sz w:val="22"/>
          <w:szCs w:val="22"/>
          <w:lang w:val="de-DE"/>
        </w:rPr>
        <w:t>t.</w:t>
      </w:r>
      <w:r w:rsidR="00895890" w:rsidRPr="00D330CF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4A4ADF9A" w14:textId="77777777" w:rsidR="0037629C" w:rsidRDefault="0037629C" w:rsidP="007E6DB0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08DB420D" w14:textId="38FC6094" w:rsidR="00233735" w:rsidRDefault="000E29E1" w:rsidP="007E6DB0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Im Anbetracht des schwierigen Werkstoffs sollten einerseits 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die </w:t>
      </w:r>
      <w:r>
        <w:rPr>
          <w:rFonts w:ascii="Arial" w:hAnsi="Arial" w:cs="Arial"/>
          <w:sz w:val="22"/>
          <w:szCs w:val="22"/>
          <w:lang w:val="de-DE"/>
        </w:rPr>
        <w:t>V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orteile des taktilen Laserschweißens </w:t>
      </w:r>
      <w:r w:rsidR="00153463">
        <w:rPr>
          <w:rFonts w:ascii="Arial" w:hAnsi="Arial" w:cs="Arial"/>
          <w:sz w:val="22"/>
          <w:szCs w:val="22"/>
          <w:lang w:val="de-DE"/>
        </w:rPr>
        <w:t xml:space="preserve">mit Zusatzdraht </w:t>
      </w:r>
      <w:r>
        <w:rPr>
          <w:rFonts w:ascii="Arial" w:hAnsi="Arial" w:cs="Arial"/>
          <w:sz w:val="22"/>
          <w:szCs w:val="22"/>
          <w:lang w:val="de-DE"/>
        </w:rPr>
        <w:t>ge</w:t>
      </w:r>
      <w:r w:rsidRPr="00545525">
        <w:rPr>
          <w:rFonts w:ascii="Arial" w:hAnsi="Arial" w:cs="Arial"/>
          <w:sz w:val="22"/>
          <w:szCs w:val="22"/>
          <w:lang w:val="de-DE"/>
        </w:rPr>
        <w:t>nutz</w:t>
      </w:r>
      <w:r>
        <w:rPr>
          <w:rFonts w:ascii="Arial" w:hAnsi="Arial" w:cs="Arial"/>
          <w:sz w:val="22"/>
          <w:szCs w:val="22"/>
          <w:lang w:val="de-DE"/>
        </w:rPr>
        <w:t>t werden</w:t>
      </w:r>
      <w:r w:rsidRPr="00545525">
        <w:rPr>
          <w:rFonts w:ascii="Arial" w:hAnsi="Arial" w:cs="Arial"/>
          <w:sz w:val="22"/>
          <w:szCs w:val="22"/>
          <w:lang w:val="de-DE"/>
        </w:rPr>
        <w:t>, das rissfreie Schweißnähte ermöglicht</w:t>
      </w:r>
      <w:r>
        <w:rPr>
          <w:rFonts w:ascii="Arial" w:hAnsi="Arial" w:cs="Arial"/>
          <w:sz w:val="22"/>
          <w:szCs w:val="22"/>
          <w:lang w:val="de-DE"/>
        </w:rPr>
        <w:t xml:space="preserve">. Anderseits sollte der Prozess von der 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Flexibilität und </w:t>
      </w:r>
      <w:r>
        <w:rPr>
          <w:rFonts w:ascii="Arial" w:hAnsi="Arial" w:cs="Arial"/>
          <w:sz w:val="22"/>
          <w:szCs w:val="22"/>
          <w:lang w:val="de-DE"/>
        </w:rPr>
        <w:t>der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hohe</w:t>
      </w:r>
      <w:r w:rsidR="00153463">
        <w:rPr>
          <w:rFonts w:ascii="Arial" w:hAnsi="Arial" w:cs="Arial"/>
          <w:sz w:val="22"/>
          <w:szCs w:val="22"/>
          <w:lang w:val="de-DE"/>
        </w:rPr>
        <w:t>n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Verarbeitungsgeschwindigkeit </w:t>
      </w:r>
      <w:r>
        <w:rPr>
          <w:rFonts w:ascii="Arial" w:hAnsi="Arial" w:cs="Arial"/>
          <w:sz w:val="22"/>
          <w:szCs w:val="22"/>
          <w:lang w:val="de-DE"/>
        </w:rPr>
        <w:t xml:space="preserve">des Remote-Schweißens profitieren. </w:t>
      </w:r>
    </w:p>
    <w:p w14:paraId="2CA10513" w14:textId="77777777" w:rsidR="00233735" w:rsidRDefault="00233735" w:rsidP="007E6DB0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2FA57D06" w14:textId="4A940594" w:rsidR="00AB6363" w:rsidRPr="0074684D" w:rsidRDefault="008C5F5A" w:rsidP="00AB6363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br w:type="column"/>
      </w:r>
      <w:r w:rsidR="00AB6363" w:rsidRPr="0074684D">
        <w:rPr>
          <w:rFonts w:ascii="Arial" w:hAnsi="Arial" w:cs="Arial"/>
          <w:b/>
          <w:bCs/>
          <w:sz w:val="22"/>
          <w:szCs w:val="22"/>
          <w:lang w:val="de-DE"/>
        </w:rPr>
        <w:lastRenderedPageBreak/>
        <w:t>D</w:t>
      </w:r>
      <w:r w:rsidR="00AB6363">
        <w:rPr>
          <w:rFonts w:ascii="Arial" w:hAnsi="Arial" w:cs="Arial"/>
          <w:b/>
          <w:bCs/>
          <w:sz w:val="22"/>
          <w:szCs w:val="22"/>
          <w:lang w:val="de-DE"/>
        </w:rPr>
        <w:t>as Vorgehen</w:t>
      </w:r>
    </w:p>
    <w:p w14:paraId="78881CE3" w14:textId="2E0400D2" w:rsidR="007E6DB0" w:rsidRDefault="004E0F48" w:rsidP="007E6DB0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 w:rsidRPr="100B8169">
        <w:rPr>
          <w:rFonts w:ascii="Arial" w:hAnsi="Arial" w:cs="Arial"/>
          <w:sz w:val="22"/>
          <w:szCs w:val="22"/>
          <w:lang w:val="de-DE"/>
        </w:rPr>
        <w:t xml:space="preserve">Die Experten bei WMG entschieden sich für die Bearbeitungsoptik ALO4-O von Scansonic in Berlin, einem führenden Hersteller von Laserbearbeitungssystemen. </w:t>
      </w:r>
      <w:r w:rsidR="00AB6363" w:rsidRPr="100B8169">
        <w:rPr>
          <w:rFonts w:ascii="Arial" w:hAnsi="Arial" w:cs="Arial"/>
          <w:sz w:val="22"/>
          <w:szCs w:val="22"/>
          <w:lang w:val="de-DE"/>
        </w:rPr>
        <w:t>D</w:t>
      </w:r>
      <w:r w:rsidR="00DE3BA9" w:rsidRPr="100B8169">
        <w:rPr>
          <w:rFonts w:ascii="Arial" w:hAnsi="Arial" w:cs="Arial"/>
          <w:sz w:val="22"/>
          <w:szCs w:val="22"/>
          <w:lang w:val="de-DE"/>
        </w:rPr>
        <w:t>ie</w:t>
      </w:r>
      <w:r w:rsidR="007E6DB0" w:rsidRPr="100B8169">
        <w:rPr>
          <w:rFonts w:ascii="Arial" w:hAnsi="Arial" w:cs="Arial"/>
          <w:sz w:val="22"/>
          <w:szCs w:val="22"/>
          <w:lang w:val="de-DE"/>
        </w:rPr>
        <w:t xml:space="preserve"> ALO4-O</w:t>
      </w:r>
      <w:r w:rsidR="00EE6434" w:rsidRPr="100B8169">
        <w:rPr>
          <w:rFonts w:ascii="Arial" w:hAnsi="Arial" w:cs="Arial"/>
          <w:sz w:val="22"/>
          <w:szCs w:val="22"/>
          <w:lang w:val="de-DE"/>
        </w:rPr>
        <w:t xml:space="preserve"> </w:t>
      </w:r>
      <w:r w:rsidR="00DE3BA9" w:rsidRPr="100B8169">
        <w:rPr>
          <w:rFonts w:ascii="Arial" w:hAnsi="Arial" w:cs="Arial"/>
          <w:sz w:val="22"/>
          <w:szCs w:val="22"/>
          <w:lang w:val="de-DE"/>
        </w:rPr>
        <w:t xml:space="preserve">wurde </w:t>
      </w:r>
      <w:r w:rsidR="007E6DB0" w:rsidRPr="100B8169">
        <w:rPr>
          <w:rFonts w:ascii="Arial" w:hAnsi="Arial" w:cs="Arial"/>
          <w:sz w:val="22"/>
          <w:szCs w:val="22"/>
          <w:lang w:val="de-DE"/>
        </w:rPr>
        <w:t xml:space="preserve">speziell für den Einsatz </w:t>
      </w:r>
      <w:r w:rsidR="00AB6363" w:rsidRPr="100B8169">
        <w:rPr>
          <w:rFonts w:ascii="Arial" w:hAnsi="Arial" w:cs="Arial"/>
          <w:sz w:val="22"/>
          <w:szCs w:val="22"/>
          <w:lang w:val="de-DE"/>
        </w:rPr>
        <w:t>in der</w:t>
      </w:r>
      <w:r w:rsidR="00DE3BA9" w:rsidRPr="100B8169">
        <w:rPr>
          <w:rFonts w:ascii="Arial" w:hAnsi="Arial" w:cs="Arial"/>
          <w:sz w:val="22"/>
          <w:szCs w:val="22"/>
          <w:lang w:val="de-DE"/>
        </w:rPr>
        <w:t xml:space="preserve"> Fertigung von</w:t>
      </w:r>
      <w:r w:rsidR="007E6DB0" w:rsidRPr="100B8169">
        <w:rPr>
          <w:rFonts w:ascii="Arial" w:hAnsi="Arial" w:cs="Arial"/>
          <w:sz w:val="22"/>
          <w:szCs w:val="22"/>
          <w:lang w:val="de-DE"/>
        </w:rPr>
        <w:t xml:space="preserve"> Batteriekästen konzipiert. </w:t>
      </w:r>
      <w:r w:rsidR="000E29E1" w:rsidRPr="100B8169">
        <w:rPr>
          <w:rFonts w:ascii="Arial" w:hAnsi="Arial" w:cs="Arial"/>
          <w:sz w:val="22"/>
          <w:szCs w:val="22"/>
          <w:lang w:val="de-DE"/>
        </w:rPr>
        <w:t xml:space="preserve">Der Laserbearbeitungskopf kombiniert dabei die taktile Nahtführung mit der Laserstrahloszillation einer Remote-Optik. Die taktile Nahtführung gleicht Bauteiltoleranzen aus und ermöglicht dadurch eine </w:t>
      </w:r>
      <w:r w:rsidR="00EE6434" w:rsidRPr="100B8169">
        <w:rPr>
          <w:rFonts w:ascii="Arial" w:hAnsi="Arial" w:cs="Arial"/>
          <w:sz w:val="22"/>
          <w:szCs w:val="22"/>
          <w:lang w:val="de-DE"/>
        </w:rPr>
        <w:t>stabile Prozessführung und höchste Nahtqualität</w:t>
      </w:r>
      <w:r w:rsidR="000E29E1" w:rsidRPr="100B8169">
        <w:rPr>
          <w:rFonts w:ascii="Arial" w:hAnsi="Arial" w:cs="Arial"/>
          <w:sz w:val="22"/>
          <w:szCs w:val="22"/>
          <w:lang w:val="de-DE"/>
        </w:rPr>
        <w:t>.</w:t>
      </w:r>
      <w:r w:rsidR="00EE6434" w:rsidRPr="100B8169">
        <w:rPr>
          <w:rFonts w:ascii="Arial" w:hAnsi="Arial" w:cs="Arial"/>
          <w:sz w:val="22"/>
          <w:szCs w:val="22"/>
          <w:lang w:val="de-DE"/>
        </w:rPr>
        <w:t xml:space="preserve"> </w:t>
      </w:r>
      <w:r w:rsidR="000E29E1" w:rsidRPr="100B8169">
        <w:rPr>
          <w:rFonts w:ascii="Arial" w:hAnsi="Arial" w:cs="Arial"/>
          <w:sz w:val="22"/>
          <w:szCs w:val="22"/>
          <w:lang w:val="de-DE"/>
        </w:rPr>
        <w:t xml:space="preserve">Für eine definierte 2D-Laserstrahl-Oszillation mit bis zu 1000 Hz sind zwei synchronisierte </w:t>
      </w:r>
      <w:proofErr w:type="spellStart"/>
      <w:r w:rsidR="000E29E1" w:rsidRPr="100B8169">
        <w:rPr>
          <w:rFonts w:ascii="Arial" w:hAnsi="Arial" w:cs="Arial"/>
          <w:sz w:val="22"/>
          <w:szCs w:val="22"/>
          <w:lang w:val="de-DE"/>
        </w:rPr>
        <w:t>Scannerachsen</w:t>
      </w:r>
      <w:proofErr w:type="spellEnd"/>
      <w:r w:rsidR="000E29E1" w:rsidRPr="100B8169">
        <w:rPr>
          <w:rFonts w:ascii="Arial" w:hAnsi="Arial" w:cs="Arial"/>
          <w:sz w:val="22"/>
          <w:szCs w:val="22"/>
          <w:lang w:val="de-DE"/>
        </w:rPr>
        <w:t xml:space="preserve"> in die ALO4-O integriert. Dabei sind Schwingformen, Amplituden und Frequenzen pro </w:t>
      </w:r>
      <w:proofErr w:type="spellStart"/>
      <w:r w:rsidR="000E29E1" w:rsidRPr="100B8169">
        <w:rPr>
          <w:rFonts w:ascii="Arial" w:hAnsi="Arial" w:cs="Arial"/>
          <w:sz w:val="22"/>
          <w:szCs w:val="22"/>
          <w:lang w:val="de-DE"/>
        </w:rPr>
        <w:t>Scannerachse</w:t>
      </w:r>
      <w:proofErr w:type="spellEnd"/>
      <w:r w:rsidR="000E29E1" w:rsidRPr="100B8169">
        <w:rPr>
          <w:rFonts w:ascii="Arial" w:hAnsi="Arial" w:cs="Arial"/>
          <w:sz w:val="22"/>
          <w:szCs w:val="22"/>
          <w:lang w:val="de-DE"/>
        </w:rPr>
        <w:t xml:space="preserve"> frei programmierbar</w:t>
      </w:r>
      <w:r w:rsidR="00EE6434" w:rsidRPr="100B8169">
        <w:rPr>
          <w:rFonts w:ascii="Arial" w:hAnsi="Arial" w:cs="Arial"/>
          <w:sz w:val="22"/>
          <w:szCs w:val="22"/>
          <w:lang w:val="de-DE"/>
        </w:rPr>
        <w:t xml:space="preserve">. </w:t>
      </w:r>
      <w:r w:rsidR="00DE3BA9" w:rsidRPr="100B8169">
        <w:rPr>
          <w:rFonts w:ascii="Arial" w:hAnsi="Arial" w:cs="Arial"/>
          <w:sz w:val="22"/>
          <w:szCs w:val="22"/>
          <w:lang w:val="de-DE"/>
        </w:rPr>
        <w:t xml:space="preserve">Diese Kombination ermöglicht </w:t>
      </w:r>
      <w:r w:rsidR="007E6DB0" w:rsidRPr="100B8169">
        <w:rPr>
          <w:rFonts w:ascii="Arial" w:hAnsi="Arial" w:cs="Arial"/>
          <w:sz w:val="22"/>
          <w:szCs w:val="22"/>
          <w:lang w:val="de-DE"/>
        </w:rPr>
        <w:t>einen breiten Verbindungsquerschnitt in der Naht bei minimalem Wärmeeintrag und verbessert gleichzeitig die Nahteigenschaften durch den eingebauten Zusatzdraht.</w:t>
      </w:r>
    </w:p>
    <w:p w14:paraId="56CB6AE4" w14:textId="54D099B3" w:rsidR="004E0F48" w:rsidRDefault="004E0F48" w:rsidP="007E6DB0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68A5FAB8" w14:textId="77777777" w:rsidR="00F06721" w:rsidRPr="00545525" w:rsidRDefault="00F06721" w:rsidP="00F06721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 w:rsidRPr="00545525">
        <w:rPr>
          <w:rFonts w:ascii="Arial" w:hAnsi="Arial" w:cs="Arial"/>
          <w:sz w:val="22"/>
          <w:szCs w:val="22"/>
          <w:lang w:val="de-DE"/>
        </w:rPr>
        <w:t>Dr. Pasquale Franciosa, Leiter des Laser</w:t>
      </w:r>
      <w:r>
        <w:rPr>
          <w:rFonts w:ascii="Arial" w:hAnsi="Arial" w:cs="Arial"/>
          <w:sz w:val="22"/>
          <w:szCs w:val="22"/>
          <w:lang w:val="de-DE"/>
        </w:rPr>
        <w:t>schweiß-L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abors am WMG, kommentiert: </w:t>
      </w:r>
      <w:r>
        <w:rPr>
          <w:rFonts w:ascii="Arial" w:hAnsi="Arial" w:cs="Arial"/>
          <w:sz w:val="22"/>
          <w:szCs w:val="22"/>
          <w:lang w:val="de-DE"/>
        </w:rPr>
        <w:t>„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Auf der Suche nach der besten Optik für unser Forschungsprojekt hat uns </w:t>
      </w:r>
      <w:r>
        <w:rPr>
          <w:rFonts w:ascii="Arial" w:hAnsi="Arial" w:cs="Arial"/>
          <w:sz w:val="22"/>
          <w:szCs w:val="22"/>
          <w:lang w:val="de-DE"/>
        </w:rPr>
        <w:t>die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ALO4-O mit einer Reihe von Eigenschaften überzeugt: </w:t>
      </w:r>
      <w:r>
        <w:rPr>
          <w:rFonts w:ascii="Arial" w:hAnsi="Arial" w:cs="Arial"/>
          <w:sz w:val="22"/>
          <w:szCs w:val="22"/>
          <w:lang w:val="de-DE"/>
        </w:rPr>
        <w:t>Sie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vereint Nahfeld-Scan-Optik, taktile Nahtverfolgung und schnelle Modulation der Laserleistung</w:t>
      </w:r>
      <w:r>
        <w:rPr>
          <w:rFonts w:ascii="Arial" w:hAnsi="Arial" w:cs="Arial"/>
          <w:sz w:val="22"/>
          <w:szCs w:val="22"/>
          <w:lang w:val="de-DE"/>
        </w:rPr>
        <w:t xml:space="preserve"> zusammen mit einer Oszillation des Laserstrahls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. So konnten wir die Wärmezufuhr steuern und damit </w:t>
      </w:r>
      <w:r>
        <w:rPr>
          <w:rFonts w:ascii="Arial" w:hAnsi="Arial" w:cs="Arial"/>
          <w:sz w:val="22"/>
          <w:szCs w:val="22"/>
          <w:lang w:val="de-DE"/>
        </w:rPr>
        <w:t>die Struktur der Naht</w:t>
      </w:r>
      <w:r w:rsidRPr="00545525">
        <w:rPr>
          <w:rFonts w:ascii="Arial" w:hAnsi="Arial" w:cs="Arial"/>
          <w:sz w:val="22"/>
          <w:szCs w:val="22"/>
          <w:lang w:val="de-DE"/>
        </w:rPr>
        <w:t xml:space="preserve"> maßschneidern und letztlich Schweißrisse eliminieren, während wir die Bearbeitungsgeschwindigkeit maximierten.</w:t>
      </w:r>
      <w:r>
        <w:rPr>
          <w:rFonts w:ascii="Arial" w:hAnsi="Arial" w:cs="Arial"/>
          <w:sz w:val="22"/>
          <w:szCs w:val="22"/>
          <w:lang w:val="de-DE"/>
        </w:rPr>
        <w:t>“</w:t>
      </w:r>
    </w:p>
    <w:p w14:paraId="301E0872" w14:textId="77777777" w:rsidR="004E0F48" w:rsidRDefault="004E0F48" w:rsidP="004E0F48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62799916" w14:textId="3251753D" w:rsidR="00D33581" w:rsidRPr="00D33581" w:rsidRDefault="00D33581" w:rsidP="00D33581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 w:rsidRPr="00D33581">
        <w:rPr>
          <w:rFonts w:ascii="Arial" w:hAnsi="Arial" w:cs="Arial"/>
          <w:sz w:val="22"/>
          <w:szCs w:val="22"/>
          <w:lang w:val="de-DE"/>
        </w:rPr>
        <w:t xml:space="preserve">In den Laborversuchen arbeitete das </w:t>
      </w:r>
      <w:r w:rsidR="00EE6434" w:rsidRPr="00D33581">
        <w:rPr>
          <w:rFonts w:ascii="Arial" w:hAnsi="Arial" w:cs="Arial"/>
          <w:sz w:val="22"/>
          <w:szCs w:val="22"/>
          <w:lang w:val="de-DE"/>
        </w:rPr>
        <w:t xml:space="preserve">WMG-Team </w:t>
      </w:r>
      <w:r w:rsidRPr="00D33581">
        <w:rPr>
          <w:rFonts w:ascii="Arial" w:hAnsi="Arial" w:cs="Arial"/>
          <w:sz w:val="22"/>
          <w:szCs w:val="22"/>
          <w:lang w:val="de-DE"/>
        </w:rPr>
        <w:t>an der Optimierung der Schweißparameter. Ziel war es, Prozesstoler</w:t>
      </w:r>
      <w:r w:rsidR="001D7402">
        <w:rPr>
          <w:rFonts w:ascii="Arial" w:hAnsi="Arial" w:cs="Arial"/>
          <w:sz w:val="22"/>
          <w:szCs w:val="22"/>
          <w:lang w:val="de-DE"/>
        </w:rPr>
        <w:t>a</w:t>
      </w:r>
      <w:r w:rsidRPr="00D33581">
        <w:rPr>
          <w:rFonts w:ascii="Arial" w:hAnsi="Arial" w:cs="Arial"/>
          <w:sz w:val="22"/>
          <w:szCs w:val="22"/>
          <w:lang w:val="de-DE"/>
        </w:rPr>
        <w:t>nz und Prozessgeschwindigkeit zu maximieren und dabei gleichzeitig den Verzug de</w:t>
      </w:r>
      <w:r w:rsidR="00F06721">
        <w:rPr>
          <w:rFonts w:ascii="Arial" w:hAnsi="Arial" w:cs="Arial"/>
          <w:sz w:val="22"/>
          <w:szCs w:val="22"/>
          <w:lang w:val="de-DE"/>
        </w:rPr>
        <w:t>r</w:t>
      </w:r>
      <w:r w:rsidRPr="00D33581">
        <w:rPr>
          <w:rFonts w:ascii="Arial" w:hAnsi="Arial" w:cs="Arial"/>
          <w:sz w:val="22"/>
          <w:szCs w:val="22"/>
          <w:lang w:val="de-DE"/>
        </w:rPr>
        <w:t xml:space="preserve"> Bauteil</w:t>
      </w:r>
      <w:r w:rsidR="00F06721">
        <w:rPr>
          <w:rFonts w:ascii="Arial" w:hAnsi="Arial" w:cs="Arial"/>
          <w:sz w:val="22"/>
          <w:szCs w:val="22"/>
          <w:lang w:val="de-DE"/>
        </w:rPr>
        <w:t>e</w:t>
      </w:r>
      <w:r w:rsidRPr="00D33581">
        <w:rPr>
          <w:rFonts w:ascii="Arial" w:hAnsi="Arial" w:cs="Arial"/>
          <w:sz w:val="22"/>
          <w:szCs w:val="22"/>
          <w:lang w:val="de-DE"/>
        </w:rPr>
        <w:t xml:space="preserve"> zu minimieren. Dafür variierten sie die Laserintensität, die Dicke des Zusatzdrahts sowie die Weite und Frequenz der Oszillation.</w:t>
      </w:r>
    </w:p>
    <w:p w14:paraId="4BC54400" w14:textId="549CD584" w:rsidR="00D33581" w:rsidRPr="00D33581" w:rsidRDefault="00D33581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2CB35399" w14:textId="2C3C9934" w:rsidR="00545525" w:rsidRPr="00BB356E" w:rsidRDefault="00EE6434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Die </w:t>
      </w:r>
      <w:r w:rsidR="00545525" w:rsidRPr="00BB356E">
        <w:rPr>
          <w:rFonts w:ascii="Arial" w:hAnsi="Arial" w:cs="Arial"/>
          <w:b/>
          <w:bCs/>
          <w:sz w:val="22"/>
          <w:szCs w:val="22"/>
          <w:lang w:val="de-DE"/>
        </w:rPr>
        <w:t>Testergebnisse</w:t>
      </w:r>
    </w:p>
    <w:p w14:paraId="005406D6" w14:textId="45CFB0DB" w:rsidR="00240AC8" w:rsidRDefault="00EE6434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bookmarkStart w:id="1" w:name="_Hlk131592038"/>
      <w:r w:rsidRPr="00D33581">
        <w:rPr>
          <w:rFonts w:ascii="Arial" w:hAnsi="Arial" w:cs="Arial"/>
          <w:sz w:val="22"/>
          <w:szCs w:val="22"/>
          <w:lang w:val="de-DE"/>
        </w:rPr>
        <w:t>Im Rahmen der Testreihe</w:t>
      </w:r>
      <w:r w:rsidR="00800F4F" w:rsidRPr="00D33581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konnte d</w:t>
      </w:r>
      <w:r w:rsidR="00545525" w:rsidRPr="00BB356E">
        <w:rPr>
          <w:rFonts w:ascii="Arial" w:hAnsi="Arial" w:cs="Arial"/>
          <w:sz w:val="22"/>
          <w:szCs w:val="22"/>
          <w:lang w:val="de-DE"/>
        </w:rPr>
        <w:t xml:space="preserve">as Projektteam im Vergleich zum taktilen Schweißen ohne Oszillation deutliche Verbesserungen bei drei wichtigen Parametern des Prozesses erzielen: </w:t>
      </w:r>
    </w:p>
    <w:bookmarkEnd w:id="1"/>
    <w:p w14:paraId="0785DC60" w14:textId="77777777" w:rsidR="00EE6434" w:rsidRPr="00BB356E" w:rsidRDefault="00EE6434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</w:p>
    <w:p w14:paraId="0835BB2A" w14:textId="08C552F0" w:rsidR="000A1DF5" w:rsidRDefault="00EE6434" w:rsidP="000A1DF5">
      <w:pPr>
        <w:pStyle w:val="Els-body-text"/>
        <w:numPr>
          <w:ilvl w:val="0"/>
          <w:numId w:val="8"/>
        </w:numPr>
        <w:tabs>
          <w:tab w:val="left" w:pos="2835"/>
        </w:tabs>
        <w:spacing w:line="312" w:lineRule="auto"/>
        <w:ind w:left="567" w:right="-28" w:hanging="567"/>
        <w:jc w:val="left"/>
        <w:rPr>
          <w:rFonts w:ascii="Arial" w:hAnsi="Arial" w:cs="Arial"/>
          <w:sz w:val="22"/>
          <w:szCs w:val="22"/>
          <w:lang w:val="de-DE"/>
        </w:rPr>
      </w:pPr>
      <w:r w:rsidRPr="100B8169">
        <w:rPr>
          <w:rFonts w:ascii="Arial" w:hAnsi="Arial" w:cs="Arial"/>
          <w:sz w:val="22"/>
          <w:szCs w:val="22"/>
          <w:lang w:val="de-DE"/>
        </w:rPr>
        <w:t>Bei einer Strahloszillation mit mittlerer/hoher Prozessgeschwindigkeit (</w:t>
      </w:r>
      <w:r w:rsidR="045FB669" w:rsidRPr="100B8169">
        <w:rPr>
          <w:rFonts w:ascii="Arial" w:hAnsi="Arial" w:cs="Arial"/>
          <w:sz w:val="22"/>
          <w:szCs w:val="22"/>
          <w:lang w:val="de-DE"/>
        </w:rPr>
        <w:t>4,8 m/min</w:t>
      </w:r>
      <w:r w:rsidRPr="100B8169">
        <w:rPr>
          <w:rFonts w:ascii="Arial" w:hAnsi="Arial" w:cs="Arial"/>
          <w:sz w:val="22"/>
          <w:szCs w:val="22"/>
          <w:lang w:val="de-DE"/>
        </w:rPr>
        <w:t>) konnte d</w:t>
      </w:r>
      <w:r w:rsidR="00BB356E" w:rsidRPr="100B8169">
        <w:rPr>
          <w:rFonts w:ascii="Arial" w:hAnsi="Arial" w:cs="Arial"/>
          <w:sz w:val="22"/>
          <w:szCs w:val="22"/>
          <w:lang w:val="de-DE"/>
        </w:rPr>
        <w:t xml:space="preserve">ie </w:t>
      </w:r>
      <w:r w:rsidR="00545525" w:rsidRPr="100B8169">
        <w:rPr>
          <w:rFonts w:ascii="Arial" w:hAnsi="Arial" w:cs="Arial"/>
          <w:sz w:val="22"/>
          <w:szCs w:val="22"/>
          <w:lang w:val="de-DE"/>
        </w:rPr>
        <w:t xml:space="preserve">Verbindungsfestigkeit </w:t>
      </w:r>
      <w:r w:rsidR="00BB356E" w:rsidRPr="100B8169">
        <w:rPr>
          <w:rFonts w:ascii="Arial" w:hAnsi="Arial" w:cs="Arial"/>
          <w:sz w:val="22"/>
          <w:szCs w:val="22"/>
          <w:lang w:val="de-DE"/>
        </w:rPr>
        <w:t>um bis zu</w:t>
      </w:r>
      <w:r w:rsidR="00545525" w:rsidRPr="100B8169">
        <w:rPr>
          <w:rFonts w:ascii="Arial" w:hAnsi="Arial" w:cs="Arial"/>
          <w:sz w:val="22"/>
          <w:szCs w:val="22"/>
          <w:lang w:val="de-DE"/>
        </w:rPr>
        <w:t xml:space="preserve"> 70 </w:t>
      </w:r>
      <w:r w:rsidR="00BB356E" w:rsidRPr="100B8169">
        <w:rPr>
          <w:rFonts w:ascii="Arial" w:hAnsi="Arial" w:cs="Arial"/>
          <w:sz w:val="22"/>
          <w:szCs w:val="22"/>
          <w:lang w:val="de-DE"/>
        </w:rPr>
        <w:t>Prozent verbessert werden</w:t>
      </w:r>
      <w:r w:rsidRPr="100B8169">
        <w:rPr>
          <w:rFonts w:ascii="Arial" w:hAnsi="Arial" w:cs="Arial"/>
          <w:sz w:val="22"/>
          <w:szCs w:val="22"/>
          <w:lang w:val="de-DE"/>
        </w:rPr>
        <w:t>.</w:t>
      </w:r>
    </w:p>
    <w:p w14:paraId="1676E1AF" w14:textId="7109AE46" w:rsidR="00BB356E" w:rsidRPr="000A1DF5" w:rsidRDefault="00EE6434" w:rsidP="000A1DF5">
      <w:pPr>
        <w:pStyle w:val="Els-body-text"/>
        <w:numPr>
          <w:ilvl w:val="0"/>
          <w:numId w:val="8"/>
        </w:numPr>
        <w:tabs>
          <w:tab w:val="left" w:pos="2835"/>
        </w:tabs>
        <w:spacing w:line="312" w:lineRule="auto"/>
        <w:ind w:left="567" w:right="-28" w:hanging="567"/>
        <w:jc w:val="left"/>
        <w:rPr>
          <w:rFonts w:ascii="Arial" w:hAnsi="Arial" w:cs="Arial"/>
          <w:sz w:val="22"/>
          <w:szCs w:val="22"/>
          <w:lang w:val="de-DE"/>
        </w:rPr>
      </w:pPr>
      <w:r w:rsidRPr="000A1DF5">
        <w:rPr>
          <w:rFonts w:ascii="Arial" w:hAnsi="Arial" w:cs="Arial"/>
          <w:sz w:val="22"/>
          <w:szCs w:val="22"/>
          <w:lang w:val="de-DE"/>
        </w:rPr>
        <w:t>D</w:t>
      </w:r>
      <w:r w:rsidR="00545525" w:rsidRPr="000A1DF5">
        <w:rPr>
          <w:rFonts w:ascii="Arial" w:hAnsi="Arial" w:cs="Arial"/>
          <w:sz w:val="22"/>
          <w:szCs w:val="22"/>
          <w:lang w:val="de-DE"/>
        </w:rPr>
        <w:t xml:space="preserve">ie Wärmezufuhr </w:t>
      </w:r>
      <w:r w:rsidRPr="000A1DF5">
        <w:rPr>
          <w:rFonts w:ascii="Arial" w:hAnsi="Arial" w:cs="Arial"/>
          <w:sz w:val="22"/>
          <w:szCs w:val="22"/>
          <w:lang w:val="de-DE"/>
        </w:rPr>
        <w:t xml:space="preserve">wurde </w:t>
      </w:r>
      <w:r w:rsidR="00545525" w:rsidRPr="000A1DF5">
        <w:rPr>
          <w:rFonts w:ascii="Arial" w:hAnsi="Arial" w:cs="Arial"/>
          <w:sz w:val="22"/>
          <w:szCs w:val="22"/>
          <w:lang w:val="de-DE"/>
        </w:rPr>
        <w:t xml:space="preserve">bei einer angestrebten Verbindungsfestigkeit um 50 </w:t>
      </w:r>
      <w:r w:rsidR="00BB356E" w:rsidRPr="000A1DF5">
        <w:rPr>
          <w:rFonts w:ascii="Arial" w:hAnsi="Arial" w:cs="Arial"/>
          <w:sz w:val="22"/>
          <w:szCs w:val="22"/>
          <w:lang w:val="de-DE"/>
        </w:rPr>
        <w:t>Prozent</w:t>
      </w:r>
      <w:r w:rsidR="00545525" w:rsidRPr="000A1DF5">
        <w:rPr>
          <w:rFonts w:ascii="Arial" w:hAnsi="Arial" w:cs="Arial"/>
          <w:sz w:val="22"/>
          <w:szCs w:val="22"/>
          <w:lang w:val="de-DE"/>
        </w:rPr>
        <w:t xml:space="preserve"> reduziert.</w:t>
      </w:r>
      <w:r w:rsidR="000A1DF5" w:rsidRPr="000A1DF5">
        <w:rPr>
          <w:rFonts w:ascii="Arial" w:hAnsi="Arial" w:cs="Arial"/>
          <w:sz w:val="22"/>
          <w:szCs w:val="22"/>
          <w:lang w:val="de-DE"/>
        </w:rPr>
        <w:t xml:space="preserve"> </w:t>
      </w:r>
      <w:r w:rsidR="00545525" w:rsidRPr="000A1DF5">
        <w:rPr>
          <w:rFonts w:ascii="Arial" w:hAnsi="Arial" w:cs="Arial"/>
          <w:sz w:val="22"/>
          <w:szCs w:val="22"/>
          <w:lang w:val="de-DE"/>
        </w:rPr>
        <w:t>Aufgrund der Kombination von Drahtvorschub und Strahloszillation mussten keine Spots verwendet werden, die größer als der Draht waren. Dies ermöglicht</w:t>
      </w:r>
      <w:r w:rsidR="000A1DF5">
        <w:rPr>
          <w:rFonts w:ascii="Arial" w:hAnsi="Arial" w:cs="Arial"/>
          <w:sz w:val="22"/>
          <w:szCs w:val="22"/>
          <w:lang w:val="de-DE"/>
        </w:rPr>
        <w:t>e</w:t>
      </w:r>
      <w:r w:rsidR="00545525" w:rsidRPr="000A1DF5">
        <w:rPr>
          <w:rFonts w:ascii="Arial" w:hAnsi="Arial" w:cs="Arial"/>
          <w:sz w:val="22"/>
          <w:szCs w:val="22"/>
          <w:lang w:val="de-DE"/>
        </w:rPr>
        <w:t xml:space="preserve"> nicht nur eine Reduzierung der Laserleistung und </w:t>
      </w:r>
      <w:r w:rsidR="000A1DF5">
        <w:rPr>
          <w:rFonts w:ascii="Arial" w:hAnsi="Arial" w:cs="Arial"/>
          <w:sz w:val="22"/>
          <w:szCs w:val="22"/>
          <w:lang w:val="de-DE"/>
        </w:rPr>
        <w:t>der</w:t>
      </w:r>
      <w:r w:rsidR="00545525" w:rsidRPr="000A1DF5">
        <w:rPr>
          <w:rFonts w:ascii="Arial" w:hAnsi="Arial" w:cs="Arial"/>
          <w:sz w:val="22"/>
          <w:szCs w:val="22"/>
          <w:lang w:val="de-DE"/>
        </w:rPr>
        <w:t xml:space="preserve"> damit verbundenen thermischen Verformungen, sondern spart</w:t>
      </w:r>
      <w:r w:rsidR="000A1DF5">
        <w:rPr>
          <w:rFonts w:ascii="Arial" w:hAnsi="Arial" w:cs="Arial"/>
          <w:sz w:val="22"/>
          <w:szCs w:val="22"/>
          <w:lang w:val="de-DE"/>
        </w:rPr>
        <w:t>e</w:t>
      </w:r>
      <w:r w:rsidR="00545525" w:rsidRPr="000A1DF5">
        <w:rPr>
          <w:rFonts w:ascii="Arial" w:hAnsi="Arial" w:cs="Arial"/>
          <w:sz w:val="22"/>
          <w:szCs w:val="22"/>
          <w:lang w:val="de-DE"/>
        </w:rPr>
        <w:t xml:space="preserve"> auch Energie. </w:t>
      </w:r>
    </w:p>
    <w:p w14:paraId="769AEF04" w14:textId="11FDF7C8" w:rsidR="00545525" w:rsidRPr="000A1DF5" w:rsidRDefault="00BB356E" w:rsidP="00800F4F">
      <w:pPr>
        <w:pStyle w:val="Els-body-text"/>
        <w:numPr>
          <w:ilvl w:val="0"/>
          <w:numId w:val="8"/>
        </w:numPr>
        <w:tabs>
          <w:tab w:val="left" w:pos="2835"/>
        </w:tabs>
        <w:spacing w:line="312" w:lineRule="auto"/>
        <w:ind w:left="567" w:right="-28" w:hanging="567"/>
        <w:jc w:val="left"/>
        <w:rPr>
          <w:rFonts w:ascii="Arial" w:hAnsi="Arial" w:cs="Arial"/>
          <w:sz w:val="22"/>
          <w:szCs w:val="22"/>
          <w:lang w:val="de-DE"/>
        </w:rPr>
      </w:pPr>
      <w:r w:rsidRPr="00BB356E">
        <w:rPr>
          <w:rFonts w:ascii="Arial" w:hAnsi="Arial" w:cs="Arial"/>
          <w:sz w:val="22"/>
          <w:szCs w:val="22"/>
          <w:lang w:val="de-DE"/>
        </w:rPr>
        <w:lastRenderedPageBreak/>
        <w:t>S</w:t>
      </w:r>
      <w:r w:rsidR="00545525" w:rsidRPr="00BB356E">
        <w:rPr>
          <w:rFonts w:ascii="Arial" w:hAnsi="Arial" w:cs="Arial"/>
          <w:sz w:val="22"/>
          <w:szCs w:val="22"/>
          <w:lang w:val="de-DE"/>
        </w:rPr>
        <w:t>chließlich zeig</w:t>
      </w:r>
      <w:r w:rsidRPr="00BB356E">
        <w:rPr>
          <w:rFonts w:ascii="Arial" w:hAnsi="Arial" w:cs="Arial"/>
          <w:sz w:val="22"/>
          <w:szCs w:val="22"/>
          <w:lang w:val="de-DE"/>
        </w:rPr>
        <w:t>t</w:t>
      </w:r>
      <w:r w:rsidR="00545525" w:rsidRPr="00BB356E">
        <w:rPr>
          <w:rFonts w:ascii="Arial" w:hAnsi="Arial" w:cs="Arial"/>
          <w:sz w:val="22"/>
          <w:szCs w:val="22"/>
          <w:lang w:val="de-DE"/>
        </w:rPr>
        <w:t>en</w:t>
      </w:r>
      <w:r w:rsidR="000A1DF5">
        <w:rPr>
          <w:rFonts w:ascii="Arial" w:hAnsi="Arial" w:cs="Arial"/>
          <w:sz w:val="22"/>
          <w:szCs w:val="22"/>
          <w:lang w:val="de-DE"/>
        </w:rPr>
        <w:t xml:space="preserve"> die </w:t>
      </w:r>
      <w:r w:rsidR="00545525" w:rsidRPr="00BB356E">
        <w:rPr>
          <w:rFonts w:ascii="Arial" w:hAnsi="Arial" w:cs="Arial"/>
          <w:sz w:val="22"/>
          <w:szCs w:val="22"/>
          <w:lang w:val="de-DE"/>
        </w:rPr>
        <w:t>Tests eine garantierte Spaltüberbrückung von bis zu 45</w:t>
      </w:r>
      <w:r w:rsidRPr="00BB356E">
        <w:rPr>
          <w:rFonts w:ascii="Arial" w:hAnsi="Arial" w:cs="Arial"/>
          <w:sz w:val="22"/>
          <w:szCs w:val="22"/>
          <w:lang w:val="de-DE"/>
        </w:rPr>
        <w:t xml:space="preserve"> Prozent</w:t>
      </w:r>
      <w:r w:rsidR="00545525" w:rsidRPr="00BB356E">
        <w:rPr>
          <w:rFonts w:ascii="Arial" w:hAnsi="Arial" w:cs="Arial"/>
          <w:sz w:val="22"/>
          <w:szCs w:val="22"/>
          <w:lang w:val="de-DE"/>
        </w:rPr>
        <w:t xml:space="preserve"> der oberen Materialdicke mit der Strahloszillation</w:t>
      </w:r>
      <w:r w:rsidR="000A1DF5">
        <w:rPr>
          <w:rFonts w:ascii="Arial" w:hAnsi="Arial" w:cs="Arial"/>
          <w:sz w:val="22"/>
          <w:szCs w:val="22"/>
          <w:lang w:val="de-DE"/>
        </w:rPr>
        <w:t xml:space="preserve"> –</w:t>
      </w:r>
      <w:r w:rsidR="00545525" w:rsidRPr="000A1DF5">
        <w:rPr>
          <w:rFonts w:ascii="Arial" w:hAnsi="Arial" w:cs="Arial"/>
          <w:sz w:val="22"/>
          <w:szCs w:val="22"/>
          <w:lang w:val="de-DE"/>
        </w:rPr>
        <w:t xml:space="preserve"> ein Ergebnis, das sogar mit einer </w:t>
      </w:r>
      <w:r w:rsidR="00714EFA" w:rsidRPr="000A1DF5">
        <w:rPr>
          <w:rFonts w:ascii="Arial" w:hAnsi="Arial" w:cs="Arial"/>
          <w:sz w:val="22"/>
          <w:szCs w:val="22"/>
          <w:lang w:val="de-DE"/>
        </w:rPr>
        <w:t>reinen</w:t>
      </w:r>
      <w:r w:rsidR="00545525" w:rsidRPr="000A1DF5">
        <w:rPr>
          <w:rFonts w:ascii="Arial" w:hAnsi="Arial" w:cs="Arial"/>
          <w:sz w:val="22"/>
          <w:szCs w:val="22"/>
          <w:lang w:val="de-DE"/>
        </w:rPr>
        <w:t xml:space="preserve"> Remote-Laserschweißlösung vergleichbar ist.</w:t>
      </w:r>
    </w:p>
    <w:p w14:paraId="6F79B579" w14:textId="2B33DF0A" w:rsidR="009F5E6E" w:rsidRDefault="009F5E6E" w:rsidP="009F5E6E">
      <w:pPr>
        <w:pStyle w:val="Els-body-text"/>
        <w:tabs>
          <w:tab w:val="left" w:pos="2835"/>
        </w:tabs>
        <w:spacing w:line="312" w:lineRule="auto"/>
        <w:ind w:right="-28"/>
        <w:jc w:val="left"/>
        <w:rPr>
          <w:rFonts w:ascii="Arial" w:hAnsi="Arial" w:cs="Arial"/>
          <w:sz w:val="22"/>
          <w:szCs w:val="22"/>
          <w:lang w:val="de-DE"/>
        </w:rPr>
      </w:pPr>
    </w:p>
    <w:p w14:paraId="315EBE77" w14:textId="12C2ACC8" w:rsidR="00800F4F" w:rsidRPr="00800F4F" w:rsidRDefault="00F166D1" w:rsidP="00545525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Verfügbarkeit eines validierten Fertigungsprozesses</w:t>
      </w:r>
    </w:p>
    <w:p w14:paraId="08AACD81" w14:textId="77777777" w:rsidR="007D7A34" w:rsidRDefault="000A1DF5" w:rsidP="00800F4F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  <w:lang w:val="de-DE"/>
        </w:rPr>
      </w:pPr>
      <w:r w:rsidRPr="100B8169">
        <w:rPr>
          <w:rFonts w:ascii="Arial" w:hAnsi="Arial" w:cs="Arial"/>
          <w:sz w:val="22"/>
          <w:szCs w:val="22"/>
          <w:lang w:val="de-DE"/>
        </w:rPr>
        <w:t>Die Testreihe</w:t>
      </w:r>
      <w:r w:rsidR="00800F4F" w:rsidRPr="100B8169">
        <w:rPr>
          <w:rFonts w:ascii="Arial" w:hAnsi="Arial" w:cs="Arial"/>
          <w:sz w:val="22"/>
          <w:szCs w:val="22"/>
          <w:lang w:val="de-DE"/>
        </w:rPr>
        <w:t xml:space="preserve"> am WMG untermauerte, dass </w:t>
      </w:r>
      <w:r w:rsidR="004E0F48" w:rsidRPr="100B8169">
        <w:rPr>
          <w:rFonts w:ascii="Arial" w:hAnsi="Arial" w:cs="Arial"/>
          <w:sz w:val="22"/>
          <w:szCs w:val="22"/>
          <w:lang w:val="de-DE"/>
        </w:rPr>
        <w:t xml:space="preserve">sich der Schweißprozess der Aluminium-Naht durch die Kombination von </w:t>
      </w:r>
      <w:r w:rsidR="00800F4F" w:rsidRPr="100B8169">
        <w:rPr>
          <w:rFonts w:ascii="Arial" w:hAnsi="Arial" w:cs="Arial"/>
          <w:sz w:val="22"/>
          <w:szCs w:val="22"/>
          <w:lang w:val="de-DE"/>
        </w:rPr>
        <w:t>taktile</w:t>
      </w:r>
      <w:r w:rsidR="004E0F48" w:rsidRPr="100B8169">
        <w:rPr>
          <w:rFonts w:ascii="Arial" w:hAnsi="Arial" w:cs="Arial"/>
          <w:sz w:val="22"/>
          <w:szCs w:val="22"/>
          <w:lang w:val="de-DE"/>
        </w:rPr>
        <w:t>m</w:t>
      </w:r>
      <w:r w:rsidR="00800F4F" w:rsidRPr="100B8169">
        <w:rPr>
          <w:rFonts w:ascii="Arial" w:hAnsi="Arial" w:cs="Arial"/>
          <w:sz w:val="22"/>
          <w:szCs w:val="22"/>
          <w:lang w:val="de-DE"/>
        </w:rPr>
        <w:t xml:space="preserve"> Laserschweißen </w:t>
      </w:r>
      <w:r w:rsidR="004E0F48" w:rsidRPr="100B8169">
        <w:rPr>
          <w:rFonts w:ascii="Arial" w:hAnsi="Arial" w:cs="Arial"/>
          <w:sz w:val="22"/>
          <w:szCs w:val="22"/>
          <w:lang w:val="de-DE"/>
        </w:rPr>
        <w:t xml:space="preserve">mit </w:t>
      </w:r>
      <w:r w:rsidR="00800F4F" w:rsidRPr="100B8169">
        <w:rPr>
          <w:rFonts w:ascii="Arial" w:hAnsi="Arial" w:cs="Arial"/>
          <w:sz w:val="22"/>
          <w:szCs w:val="22"/>
          <w:lang w:val="de-DE"/>
        </w:rPr>
        <w:t>Zusatzdraht</w:t>
      </w:r>
      <w:r w:rsidR="004E0F48" w:rsidRPr="100B8169">
        <w:rPr>
          <w:rFonts w:ascii="Arial" w:hAnsi="Arial" w:cs="Arial"/>
          <w:sz w:val="22"/>
          <w:szCs w:val="22"/>
          <w:lang w:val="de-DE"/>
        </w:rPr>
        <w:t xml:space="preserve"> und einer Strahloszillation deutlich verbessern lässt. Das Team entwickelte 1:1-Prototypen, die von den OEMs getestet werden können.</w:t>
      </w:r>
    </w:p>
    <w:p w14:paraId="030E2E42" w14:textId="77777777" w:rsidR="00F166D1" w:rsidRDefault="00F166D1" w:rsidP="00800F4F">
      <w:pPr>
        <w:pStyle w:val="Els-body-text"/>
        <w:tabs>
          <w:tab w:val="left" w:pos="2835"/>
        </w:tabs>
        <w:spacing w:line="312" w:lineRule="auto"/>
        <w:ind w:right="-28" w:firstLine="0"/>
        <w:jc w:val="left"/>
        <w:rPr>
          <w:rFonts w:ascii="Arial" w:hAnsi="Arial" w:cs="Arial"/>
          <w:sz w:val="22"/>
          <w:szCs w:val="22"/>
        </w:rPr>
      </w:pPr>
    </w:p>
    <w:p w14:paraId="0BFCCDE5" w14:textId="77777777" w:rsidR="001312FA" w:rsidRPr="00BB356E" w:rsidRDefault="001312FA" w:rsidP="00545525">
      <w:pPr>
        <w:rPr>
          <w:rFonts w:ascii="Arial" w:hAnsi="Arial" w:cs="Arial"/>
          <w:color w:val="383838"/>
          <w:shd w:val="clear" w:color="auto" w:fill="FFFFFF"/>
          <w:lang w:val="de-DE"/>
        </w:rPr>
      </w:pPr>
    </w:p>
    <w:p w14:paraId="196E961A" w14:textId="0006EE3E" w:rsidR="00E77A72" w:rsidRPr="00BB356E" w:rsidRDefault="007D7A34" w:rsidP="00EA2BC7">
      <w:pPr>
        <w:rPr>
          <w:rFonts w:ascii="Arial" w:hAnsi="Arial" w:cs="Arial"/>
          <w:i/>
          <w:iCs/>
          <w:color w:val="383838"/>
          <w:shd w:val="clear" w:color="auto" w:fill="FFFFFF"/>
          <w:lang w:val="de-DE"/>
        </w:rPr>
      </w:pPr>
      <w:proofErr w:type="gramStart"/>
      <w:r>
        <w:rPr>
          <w:rFonts w:ascii="Arial" w:hAnsi="Arial" w:cs="Arial"/>
          <w:i/>
          <w:iCs/>
          <w:color w:val="383838"/>
          <w:shd w:val="clear" w:color="auto" w:fill="FFFFFF"/>
          <w:lang w:val="de-DE"/>
        </w:rPr>
        <w:t>4663</w:t>
      </w:r>
      <w:r w:rsidR="00580B04">
        <w:rPr>
          <w:rFonts w:ascii="Arial" w:hAnsi="Arial" w:cs="Arial"/>
          <w:i/>
          <w:iCs/>
          <w:color w:val="383838"/>
          <w:shd w:val="clear" w:color="auto" w:fill="FFFFFF"/>
          <w:lang w:val="de-DE"/>
        </w:rPr>
        <w:t xml:space="preserve"> </w:t>
      </w:r>
      <w:r w:rsidR="0072546D" w:rsidRPr="00BB356E">
        <w:rPr>
          <w:rFonts w:ascii="Arial" w:hAnsi="Arial" w:cs="Arial"/>
          <w:i/>
          <w:iCs/>
          <w:color w:val="383838"/>
          <w:shd w:val="clear" w:color="auto" w:fill="FFFFFF"/>
          <w:lang w:val="de-DE"/>
        </w:rPr>
        <w:t xml:space="preserve"> Anschläge</w:t>
      </w:r>
      <w:proofErr w:type="gramEnd"/>
      <w:r w:rsidR="0072546D" w:rsidRPr="00BB356E">
        <w:rPr>
          <w:rFonts w:ascii="Arial" w:hAnsi="Arial" w:cs="Arial"/>
          <w:i/>
          <w:iCs/>
          <w:color w:val="383838"/>
          <w:shd w:val="clear" w:color="auto" w:fill="FFFFFF"/>
          <w:lang w:val="de-DE"/>
        </w:rPr>
        <w:t xml:space="preserve"> </w:t>
      </w:r>
      <w:r w:rsidR="00800F4F">
        <w:rPr>
          <w:rFonts w:ascii="Arial" w:hAnsi="Arial" w:cs="Arial"/>
          <w:i/>
          <w:iCs/>
          <w:color w:val="383838"/>
          <w:shd w:val="clear" w:color="auto" w:fill="FFFFFF"/>
          <w:lang w:val="de-DE"/>
        </w:rPr>
        <w:t>inklusive Leerzeichen</w:t>
      </w:r>
    </w:p>
    <w:p w14:paraId="26D84EB4" w14:textId="72B02904" w:rsidR="001312FA" w:rsidRDefault="001312FA" w:rsidP="00545525">
      <w:pPr>
        <w:rPr>
          <w:rFonts w:ascii="Arial" w:hAnsi="Arial" w:cs="Arial"/>
          <w:lang w:val="de-DE"/>
        </w:rPr>
      </w:pPr>
    </w:p>
    <w:p w14:paraId="6B22853F" w14:textId="77777777" w:rsidR="00F06721" w:rsidRDefault="00F06721" w:rsidP="00545525">
      <w:pPr>
        <w:rPr>
          <w:rFonts w:ascii="Arial" w:hAnsi="Arial" w:cs="Arial"/>
          <w:lang w:val="de-DE"/>
        </w:rPr>
      </w:pPr>
    </w:p>
    <w:p w14:paraId="4BD8A0AA" w14:textId="77777777" w:rsidR="00F06721" w:rsidRDefault="00F06721" w:rsidP="00F06721">
      <w:pPr>
        <w:autoSpaceDE w:val="0"/>
        <w:spacing w:before="113" w:line="360" w:lineRule="auto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Über</w:t>
      </w:r>
      <w:proofErr w:type="spellEnd"/>
      <w:r>
        <w:rPr>
          <w:rFonts w:ascii="Arial" w:hAnsi="Arial"/>
          <w:b/>
        </w:rPr>
        <w:t xml:space="preserve"> die Scansonic MI GmbH</w:t>
      </w:r>
    </w:p>
    <w:p w14:paraId="509866EF" w14:textId="77777777" w:rsidR="00F06721" w:rsidRPr="001F0434" w:rsidRDefault="00F06721" w:rsidP="00F06721">
      <w:pPr>
        <w:pStyle w:val="Standard1"/>
        <w:rPr>
          <w:rFonts w:ascii="Arial" w:hAnsi="Arial"/>
          <w:sz w:val="20"/>
        </w:rPr>
      </w:pPr>
      <w:r w:rsidRPr="001F0434">
        <w:rPr>
          <w:rFonts w:ascii="Arial" w:hAnsi="Arial"/>
          <w:sz w:val="20"/>
        </w:rPr>
        <w:t>Scansonic bietet Systeme und Lösungen in den Bereichen Laserschweißen, Laserlöten, Laserschneiden</w:t>
      </w:r>
      <w:r>
        <w:rPr>
          <w:rFonts w:ascii="Arial" w:hAnsi="Arial"/>
          <w:sz w:val="20"/>
        </w:rPr>
        <w:t>, Laserbeschichten</w:t>
      </w:r>
      <w:r w:rsidRPr="001F0434">
        <w:rPr>
          <w:rFonts w:ascii="Arial" w:hAnsi="Arial"/>
          <w:sz w:val="20"/>
        </w:rPr>
        <w:t xml:space="preserve"> und Laserhärten sowie optische Sensorik und Prozessüberwachungssysteme. Die Produkte finden speziell im Automobilbau, </w:t>
      </w:r>
      <w:r>
        <w:rPr>
          <w:rFonts w:ascii="Arial" w:hAnsi="Arial"/>
          <w:sz w:val="20"/>
        </w:rPr>
        <w:t>im</w:t>
      </w:r>
      <w:r w:rsidRPr="001F0434">
        <w:rPr>
          <w:rFonts w:ascii="Arial" w:hAnsi="Arial"/>
          <w:sz w:val="20"/>
        </w:rPr>
        <w:t xml:space="preserve"> Schienenfahrzeugbau und </w:t>
      </w:r>
      <w:r>
        <w:rPr>
          <w:rFonts w:ascii="Arial" w:hAnsi="Arial"/>
          <w:sz w:val="20"/>
        </w:rPr>
        <w:t xml:space="preserve">in </w:t>
      </w:r>
      <w:r w:rsidRPr="001F0434">
        <w:rPr>
          <w:rFonts w:ascii="Arial" w:hAnsi="Arial"/>
          <w:sz w:val="20"/>
        </w:rPr>
        <w:t xml:space="preserve">der Energietechnik Anwendung. Bei laserbasierten Fügesystemen im Karosseriebau ist die Scansonic MI Weltmarktführer. Das Unternehmen gehört zur mittelständischen </w:t>
      </w:r>
      <w:proofErr w:type="spellStart"/>
      <w:proofErr w:type="gramStart"/>
      <w:r w:rsidRPr="001F0434">
        <w:rPr>
          <w:rFonts w:ascii="Arial" w:hAnsi="Arial"/>
          <w:sz w:val="20"/>
        </w:rPr>
        <w:t>Berlin.Industrial.Group</w:t>
      </w:r>
      <w:proofErr w:type="spellEnd"/>
      <w:proofErr w:type="gramEnd"/>
      <w:r w:rsidRPr="001F0434">
        <w:rPr>
          <w:rFonts w:ascii="Arial" w:hAnsi="Arial"/>
          <w:sz w:val="20"/>
        </w:rPr>
        <w:t xml:space="preserve">. (B.I.G.) mit Hauptsitz in Berlin und rund </w:t>
      </w:r>
      <w:r>
        <w:rPr>
          <w:rFonts w:ascii="Arial" w:hAnsi="Arial"/>
          <w:sz w:val="20"/>
        </w:rPr>
        <w:t>350</w:t>
      </w:r>
      <w:r w:rsidRPr="001F0434">
        <w:rPr>
          <w:rFonts w:ascii="Arial" w:hAnsi="Arial"/>
          <w:sz w:val="20"/>
        </w:rPr>
        <w:t xml:space="preserve"> Mitarbeitern. </w:t>
      </w:r>
      <w:hyperlink r:id="rId8" w:history="1">
        <w:r w:rsidRPr="001F0434">
          <w:rPr>
            <w:rStyle w:val="Hyperlink"/>
            <w:rFonts w:ascii="Arial" w:hAnsi="Arial"/>
            <w:sz w:val="20"/>
          </w:rPr>
          <w:t>www.scansonic.de</w:t>
        </w:r>
      </w:hyperlink>
    </w:p>
    <w:p w14:paraId="01B1BC1D" w14:textId="77777777" w:rsidR="00F06721" w:rsidRDefault="00F06721" w:rsidP="00F06721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line="360" w:lineRule="auto"/>
        <w:rPr>
          <w:rFonts w:ascii="Arial" w:hAnsi="Arial"/>
          <w:strike/>
          <w:sz w:val="22"/>
        </w:rPr>
      </w:pPr>
    </w:p>
    <w:p w14:paraId="1A8A5D7C" w14:textId="77777777" w:rsidR="00F06721" w:rsidRPr="00E611E9" w:rsidRDefault="00F06721" w:rsidP="00F06721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line="360" w:lineRule="auto"/>
        <w:rPr>
          <w:rFonts w:ascii="Arial" w:hAnsi="Arial"/>
          <w:strike/>
          <w:sz w:val="22"/>
        </w:rPr>
      </w:pPr>
    </w:p>
    <w:p w14:paraId="49311353" w14:textId="3DC4E83A" w:rsidR="00F06721" w:rsidRDefault="00F06721" w:rsidP="00F06721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line="360" w:lineRule="auto"/>
        <w:rPr>
          <w:rFonts w:ascii="Arial" w:hAnsi="Arial"/>
          <w:b/>
          <w:sz w:val="22"/>
        </w:rPr>
      </w:pPr>
    </w:p>
    <w:tbl>
      <w:tblPr>
        <w:tblW w:w="7797" w:type="dxa"/>
        <w:tblLayout w:type="fixed"/>
        <w:tblLook w:val="0000" w:firstRow="0" w:lastRow="0" w:firstColumn="0" w:lastColumn="0" w:noHBand="0" w:noVBand="0"/>
      </w:tblPr>
      <w:tblGrid>
        <w:gridCol w:w="4678"/>
        <w:gridCol w:w="3119"/>
      </w:tblGrid>
      <w:tr w:rsidR="00F06721" w:rsidRPr="00E611E9" w14:paraId="07997526" w14:textId="77777777" w:rsidTr="00640505">
        <w:trPr>
          <w:cantSplit/>
          <w:trHeight w:val="1149"/>
        </w:trPr>
        <w:tc>
          <w:tcPr>
            <w:tcW w:w="4678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F273F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b/>
                <w:sz w:val="22"/>
              </w:rPr>
            </w:pPr>
            <w:r w:rsidRPr="00E611E9">
              <w:rPr>
                <w:rFonts w:ascii="Arial" w:hAnsi="Arial"/>
                <w:b/>
                <w:sz w:val="22"/>
              </w:rPr>
              <w:t>Redaktionsanfragen:</w:t>
            </w:r>
          </w:p>
          <w:p w14:paraId="1251A2C3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B.I.G. Corporate Services GmbH</w:t>
            </w:r>
          </w:p>
          <w:p w14:paraId="60DDC484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Christiane Herzer</w:t>
            </w:r>
          </w:p>
          <w:p w14:paraId="36C8E634" w14:textId="77777777" w:rsidR="00F06721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</w:p>
          <w:p w14:paraId="54342218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>T 0</w:t>
            </w:r>
            <w:r>
              <w:rPr>
                <w:rFonts w:ascii="Arial" w:hAnsi="Arial"/>
                <w:sz w:val="22"/>
              </w:rPr>
              <w:t>30-912074-566</w:t>
            </w:r>
          </w:p>
          <w:p w14:paraId="6F0CDE50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>E</w:t>
            </w:r>
            <w:r>
              <w:rPr>
                <w:rFonts w:ascii="Arial" w:hAnsi="Arial"/>
                <w:sz w:val="22"/>
              </w:rPr>
              <w:t xml:space="preserve"> </w:t>
            </w:r>
            <w:hyperlink r:id="rId9" w:history="1">
              <w:r w:rsidRPr="00F47A13">
                <w:rPr>
                  <w:rStyle w:val="Hyperlink"/>
                  <w:rFonts w:ascii="Arial" w:hAnsi="Arial"/>
                  <w:sz w:val="22"/>
                </w:rPr>
                <w:t>christiane.herzer@berlin.industrial.group</w:t>
              </w:r>
            </w:hyperlink>
            <w:r>
              <w:rPr>
                <w:rFonts w:ascii="Arial" w:hAnsi="Arial"/>
                <w:sz w:val="22"/>
              </w:rPr>
              <w:t xml:space="preserve"> </w:t>
            </w:r>
          </w:p>
          <w:p w14:paraId="5BB99CF8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</w:pPr>
          </w:p>
        </w:tc>
        <w:tc>
          <w:tcPr>
            <w:tcW w:w="3119" w:type="dxa"/>
            <w:tcBorders>
              <w:top w:val="none" w:sz="8" w:space="0" w:color="000000"/>
              <w:left w:val="none" w:sz="8" w:space="0" w:color="000000"/>
              <w:bottom w:val="none" w:sz="8" w:space="0" w:color="000000"/>
              <w:right w:val="non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7C44F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b/>
                <w:sz w:val="22"/>
              </w:rPr>
            </w:pPr>
            <w:r w:rsidRPr="00E611E9">
              <w:rPr>
                <w:rFonts w:ascii="Arial" w:hAnsi="Arial"/>
                <w:b/>
                <w:sz w:val="22"/>
              </w:rPr>
              <w:t>Leseranfragen:</w:t>
            </w:r>
          </w:p>
          <w:p w14:paraId="5CC31251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Scansonic MI</w:t>
            </w:r>
            <w:r w:rsidRPr="00E611E9">
              <w:rPr>
                <w:rFonts w:ascii="Arial" w:hAnsi="Arial"/>
                <w:sz w:val="22"/>
              </w:rPr>
              <w:t xml:space="preserve"> GmbH </w:t>
            </w:r>
          </w:p>
          <w:p w14:paraId="42A2A4F0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Schwarze Pumpe Weg</w:t>
            </w:r>
            <w:r w:rsidRPr="00E611E9">
              <w:rPr>
                <w:rFonts w:ascii="Arial" w:hAnsi="Arial"/>
                <w:sz w:val="22"/>
              </w:rPr>
              <w:t xml:space="preserve"> 1</w:t>
            </w:r>
            <w:r>
              <w:rPr>
                <w:rFonts w:ascii="Arial" w:hAnsi="Arial"/>
                <w:sz w:val="22"/>
              </w:rPr>
              <w:t>6</w:t>
            </w:r>
          </w:p>
          <w:p w14:paraId="749E5A29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12681</w:t>
            </w:r>
            <w:r w:rsidRPr="00E611E9">
              <w:rPr>
                <w:rFonts w:ascii="Arial" w:hAnsi="Arial"/>
                <w:sz w:val="22"/>
              </w:rPr>
              <w:t xml:space="preserve"> </w:t>
            </w:r>
            <w:r>
              <w:rPr>
                <w:rFonts w:ascii="Arial" w:hAnsi="Arial"/>
                <w:sz w:val="22"/>
              </w:rPr>
              <w:t>Berlin</w:t>
            </w:r>
          </w:p>
          <w:p w14:paraId="79F5C1F7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 030-912074-360</w:t>
            </w:r>
          </w:p>
          <w:p w14:paraId="641F104C" w14:textId="77777777" w:rsidR="00F06721" w:rsidRPr="00E611E9" w:rsidRDefault="00F06721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r w:rsidRPr="00E611E9">
              <w:rPr>
                <w:rFonts w:ascii="Arial" w:hAnsi="Arial"/>
                <w:sz w:val="22"/>
              </w:rPr>
              <w:t xml:space="preserve">E </w:t>
            </w:r>
            <w:hyperlink r:id="rId10" w:history="1">
              <w:r w:rsidRPr="00F47A13">
                <w:rPr>
                  <w:rStyle w:val="Hyperlink"/>
                  <w:rFonts w:ascii="Arial" w:hAnsi="Arial"/>
                  <w:sz w:val="22"/>
                </w:rPr>
                <w:t>info@scansonic.de</w:t>
              </w:r>
            </w:hyperlink>
            <w:r>
              <w:rPr>
                <w:rFonts w:ascii="Arial" w:hAnsi="Arial"/>
                <w:sz w:val="22"/>
              </w:rPr>
              <w:t xml:space="preserve"> </w:t>
            </w:r>
          </w:p>
          <w:p w14:paraId="16C11F49" w14:textId="77777777" w:rsidR="00F06721" w:rsidRDefault="00592193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hyperlink r:id="rId11" w:history="1">
              <w:r w:rsidR="00F06721" w:rsidRPr="0022194D">
                <w:rPr>
                  <w:rStyle w:val="Hyperlink"/>
                  <w:rFonts w:ascii="Arial" w:hAnsi="Arial"/>
                  <w:sz w:val="22"/>
                </w:rPr>
                <w:t>www.scansonic.de</w:t>
              </w:r>
            </w:hyperlink>
          </w:p>
          <w:p w14:paraId="09D9E7AC" w14:textId="77777777" w:rsidR="00F06721" w:rsidRPr="00E611E9" w:rsidRDefault="00592193" w:rsidP="00640505">
            <w:pPr>
              <w:pStyle w:val="Standard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uppressAutoHyphens w:val="0"/>
              <w:ind w:right="-146"/>
              <w:rPr>
                <w:rFonts w:ascii="Arial" w:hAnsi="Arial"/>
                <w:sz w:val="22"/>
              </w:rPr>
            </w:pPr>
            <w:hyperlink r:id="rId12" w:history="1">
              <w:r w:rsidR="00F06721" w:rsidRPr="00DB2982">
                <w:rPr>
                  <w:rStyle w:val="Hyperlink"/>
                  <w:rFonts w:ascii="Arial" w:hAnsi="Arial"/>
                  <w:sz w:val="22"/>
                </w:rPr>
                <w:t>www.berlin.industrial.group</w:t>
              </w:r>
            </w:hyperlink>
            <w:r w:rsidR="00F06721">
              <w:rPr>
                <w:rFonts w:ascii="Arial" w:hAnsi="Arial"/>
                <w:sz w:val="22"/>
              </w:rPr>
              <w:t xml:space="preserve"> </w:t>
            </w:r>
          </w:p>
        </w:tc>
      </w:tr>
    </w:tbl>
    <w:p w14:paraId="252FE71B" w14:textId="77777777" w:rsidR="00F06721" w:rsidRDefault="00F06721" w:rsidP="00F06721">
      <w:pPr>
        <w:rPr>
          <w:rFonts w:ascii="Arial" w:hAnsi="Arial" w:cs="Arial"/>
          <w:lang w:val="de-DE"/>
        </w:rPr>
      </w:pPr>
    </w:p>
    <w:p w14:paraId="39C1C868" w14:textId="77777777" w:rsidR="00F06721" w:rsidRPr="00B77358" w:rsidRDefault="00F06721" w:rsidP="00F06721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de-DE"/>
        </w:rPr>
        <w:br w:type="column"/>
      </w:r>
      <w:proofErr w:type="spellStart"/>
      <w:r>
        <w:rPr>
          <w:rFonts w:ascii="Arial" w:hAnsi="Arial" w:cs="Arial"/>
          <w:b/>
          <w:bCs/>
          <w:lang w:val="en-US"/>
        </w:rPr>
        <w:lastRenderedPageBreak/>
        <w:t>Bilder</w:t>
      </w:r>
      <w:proofErr w:type="spellEnd"/>
      <w:r w:rsidRPr="00B77358">
        <w:rPr>
          <w:rFonts w:ascii="Arial" w:hAnsi="Arial" w:cs="Arial"/>
          <w:b/>
          <w:bCs/>
          <w:lang w:val="en-US"/>
        </w:rPr>
        <w:t>:</w:t>
      </w:r>
      <w:r>
        <w:rPr>
          <w:rFonts w:ascii="Arial" w:hAnsi="Arial" w:cs="Arial"/>
          <w:b/>
          <w:bCs/>
          <w:lang w:val="en-US"/>
        </w:rPr>
        <w:t xml:space="preserve"> </w:t>
      </w:r>
    </w:p>
    <w:p w14:paraId="5A321033" w14:textId="77777777" w:rsidR="00F06721" w:rsidRDefault="00F06721" w:rsidP="00F06721">
      <w:pPr>
        <w:rPr>
          <w:rFonts w:ascii="Arial" w:hAnsi="Arial" w:cs="Arial"/>
          <w:lang w:val="en-US"/>
        </w:rPr>
      </w:pPr>
    </w:p>
    <w:p w14:paraId="4DA46D3C" w14:textId="77777777" w:rsidR="00F06721" w:rsidRDefault="00F06721" w:rsidP="00F06721">
      <w:pPr>
        <w:rPr>
          <w:rFonts w:ascii="Arial" w:hAnsi="Arial" w:cs="Arial"/>
          <w:lang w:val="en-US"/>
        </w:rPr>
      </w:pPr>
    </w:p>
    <w:p w14:paraId="37FF888A" w14:textId="77777777" w:rsidR="00F06721" w:rsidRDefault="00F06721" w:rsidP="00F06721">
      <w:pPr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D89B0" wp14:editId="14782824">
                <wp:simplePos x="0" y="0"/>
                <wp:positionH relativeFrom="column">
                  <wp:posOffset>3095073</wp:posOffset>
                </wp:positionH>
                <wp:positionV relativeFrom="paragraph">
                  <wp:posOffset>7648</wp:posOffset>
                </wp:positionV>
                <wp:extent cx="3180522" cy="2067339"/>
                <wp:effectExtent l="0" t="0" r="20320" b="285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2" cy="2067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5C37F2A" w14:textId="77777777" w:rsidR="00F06721" w:rsidRPr="00277E7F" w:rsidRDefault="00F06721" w:rsidP="00F067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77E7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Bildunterschrift: Copyright WMG/University of Warwick</w:t>
                            </w:r>
                          </w:p>
                          <w:p w14:paraId="17F26206" w14:textId="77777777" w:rsidR="00F06721" w:rsidRPr="005425F8" w:rsidRDefault="00F06721" w:rsidP="00F06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8A74C02" w14:textId="2EA1721E" w:rsidR="00F06721" w:rsidRPr="005425F8" w:rsidRDefault="00F06721" w:rsidP="00F06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D557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WMG an der </w:t>
                            </w:r>
                            <w:r w:rsidR="00F9298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Universität</w:t>
                            </w:r>
                            <w:r w:rsidRPr="00AD557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Warwick entwickelte ein innovatives und serienreifes Verfahren zum Laserschweißen von Batteriekästen aus Aluminium.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D5A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Das WMG-Team wählte dafür die Bearbeitungsoptik ALO4-O von Scansonic in Berlin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551BBBAC" w14:textId="77777777" w:rsidR="00F06721" w:rsidRPr="005425F8" w:rsidRDefault="00F06721" w:rsidP="00F06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3FB923F" w14:textId="77777777" w:rsidR="00F06721" w:rsidRDefault="00F06721" w:rsidP="00F06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5264FC9" w14:textId="77777777" w:rsidR="00F06721" w:rsidRPr="00277E7F" w:rsidRDefault="00F06721" w:rsidP="00F06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5D89B0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243.7pt;margin-top:.6pt;width:250.45pt;height:162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" fillcolor="white [3201]" strokecolor="white [3212]" strokeweight=".5pt">
                <v:textbox>
                  <w:txbxContent>
                    <w:p w14:paraId="65C37F2A" w14:textId="77777777" w:rsidR="00F06721" w:rsidRPr="00277E7F" w:rsidRDefault="00F06721" w:rsidP="00F0672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277E7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Bildunterschrift: Copyright WMG/University of Warwick</w:t>
                      </w:r>
                    </w:p>
                    <w:p w14:paraId="17F26206" w14:textId="77777777" w:rsidR="00F06721" w:rsidRPr="005425F8" w:rsidRDefault="00F06721" w:rsidP="00F0672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48A74C02" w14:textId="2EA1721E" w:rsidR="00F06721" w:rsidRPr="005425F8" w:rsidRDefault="00F06721" w:rsidP="00F0672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WMG an der </w:t>
                      </w:r>
                      <w:r w:rsidR="00F9298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Universität</w:t>
                      </w:r>
                      <w:r w:rsidRPr="00AD557A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Warwick entwickelte ein innovatives und serienreifes Verfahren zum Laserschweißen von Batteriekästen aus Aluminium.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1D5A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Das WMG-Team wählte dafür die Bearbeitungsoptik ALO4-O von Scansonic in Berlin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551BBBAC" w14:textId="77777777" w:rsidR="00F06721" w:rsidRPr="005425F8" w:rsidRDefault="00F06721" w:rsidP="00F0672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3FB923F" w14:textId="77777777" w:rsidR="00F06721" w:rsidRDefault="00F06721" w:rsidP="00F0672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05264FC9" w14:textId="77777777" w:rsidR="00F06721" w:rsidRPr="00277E7F" w:rsidRDefault="00F06721" w:rsidP="00F0672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A8A2A6" wp14:editId="4074B5A3">
            <wp:extent cx="2647785" cy="1786417"/>
            <wp:effectExtent l="0" t="0" r="635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185"/>
                    <a:stretch/>
                  </pic:blipFill>
                  <pic:spPr bwMode="auto">
                    <a:xfrm>
                      <a:off x="0" y="0"/>
                      <a:ext cx="2658839" cy="179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5E5A1" w14:textId="77777777" w:rsidR="00F06721" w:rsidRDefault="00F06721" w:rsidP="00F06721">
      <w:pPr>
        <w:rPr>
          <w:rFonts w:ascii="Arial" w:hAnsi="Arial" w:cs="Arial"/>
          <w:lang w:val="en-US"/>
        </w:rPr>
      </w:pPr>
    </w:p>
    <w:p w14:paraId="05E746FB" w14:textId="77777777" w:rsidR="00F06721" w:rsidRDefault="00F06721" w:rsidP="00F06721">
      <w:pPr>
        <w:rPr>
          <w:rFonts w:ascii="Arial" w:hAnsi="Arial" w:cs="Arial"/>
          <w:lang w:val="en-US"/>
        </w:rPr>
      </w:pPr>
    </w:p>
    <w:p w14:paraId="149AB778" w14:textId="77777777" w:rsidR="00F06721" w:rsidRDefault="00F06721" w:rsidP="00F06721">
      <w:pPr>
        <w:rPr>
          <w:rFonts w:ascii="Arial" w:hAnsi="Arial" w:cs="Arial"/>
          <w:lang w:val="en-US"/>
        </w:rPr>
      </w:pPr>
    </w:p>
    <w:p w14:paraId="0E7D377C" w14:textId="77777777" w:rsidR="00F06721" w:rsidRDefault="00F06721" w:rsidP="00F06721">
      <w:pPr>
        <w:rPr>
          <w:rFonts w:ascii="Arial" w:hAnsi="Arial" w:cs="Arial"/>
          <w:lang w:val="en-US"/>
        </w:rPr>
      </w:pPr>
    </w:p>
    <w:p w14:paraId="74C64F0F" w14:textId="77777777" w:rsidR="00F06721" w:rsidRDefault="00F06721" w:rsidP="00F06721">
      <w:pPr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9074E" wp14:editId="504A140D">
                <wp:simplePos x="0" y="0"/>
                <wp:positionH relativeFrom="column">
                  <wp:posOffset>3078397</wp:posOffset>
                </wp:positionH>
                <wp:positionV relativeFrom="paragraph">
                  <wp:posOffset>4500</wp:posOffset>
                </wp:positionV>
                <wp:extent cx="3180522" cy="2067339"/>
                <wp:effectExtent l="0" t="0" r="20320" b="2857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2" cy="2067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191822" w14:textId="77777777" w:rsidR="00F06721" w:rsidRDefault="00F06721" w:rsidP="00F067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77E7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Bildunterschrift: Copyright WMG/University of Warwick</w:t>
                            </w:r>
                          </w:p>
                          <w:p w14:paraId="15BF85DA" w14:textId="77777777" w:rsidR="00F06721" w:rsidRPr="00277E7F" w:rsidRDefault="00F06721" w:rsidP="00F067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F7ECA31" w14:textId="77777777" w:rsidR="00F06721" w:rsidRPr="005425F8" w:rsidRDefault="00F06721" w:rsidP="00F0672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Die Tests von WMG zeigen erhebliche Verbesserungen der Nahtüberbrückung mit oszillierendem Laserstrahl (oben) im Vergleich mit Schweißungen ohne Oszillation. </w:t>
                            </w:r>
                          </w:p>
                          <w:p w14:paraId="6E1FBD5F" w14:textId="77777777" w:rsidR="00F06721" w:rsidRPr="00277E7F" w:rsidRDefault="00F06721" w:rsidP="00F06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9074E" id="Textfeld 6" o:spid="_x0000_s1027" type="#_x0000_t202" style="position:absolute;margin-left:242.4pt;margin-top:.35pt;width:250.45pt;height:162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" fillcolor="white [3201]" strokecolor="white [3212]" strokeweight=".5pt">
                <v:textbox>
                  <w:txbxContent>
                    <w:p w14:paraId="18191822" w14:textId="77777777" w:rsidR="00F06721" w:rsidRDefault="00F06721" w:rsidP="00F0672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277E7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Bildunterschrift: Copyright WMG/University of Warwick</w:t>
                      </w:r>
                    </w:p>
                    <w:p w14:paraId="15BF85DA" w14:textId="77777777" w:rsidR="00F06721" w:rsidRPr="00277E7F" w:rsidRDefault="00F06721" w:rsidP="00F0672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  <w:p w14:paraId="6F7ECA31" w14:textId="77777777" w:rsidR="00F06721" w:rsidRPr="005425F8" w:rsidRDefault="00F06721" w:rsidP="00F06721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Die Tests von WMG zeigen erhebliche Verbesserungen der Nahtüberbrückung mit oszillierendem Laserstrahl (oben) im Vergleich mit Schweißungen ohne Oszillation. </w:t>
                      </w:r>
                    </w:p>
                    <w:p w14:paraId="6E1FBD5F" w14:textId="77777777" w:rsidR="00F06721" w:rsidRPr="00277E7F" w:rsidRDefault="00F06721" w:rsidP="00F0672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F012F6" wp14:editId="491431D8">
            <wp:extent cx="2782957" cy="99178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5" t="24307" r="3458" b="19876"/>
                    <a:stretch/>
                  </pic:blipFill>
                  <pic:spPr bwMode="auto">
                    <a:xfrm>
                      <a:off x="0" y="0"/>
                      <a:ext cx="2804935" cy="9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3E96F" w14:textId="77777777" w:rsidR="00F06721" w:rsidRDefault="00F06721" w:rsidP="00F06721">
      <w:pPr>
        <w:rPr>
          <w:rFonts w:ascii="Arial" w:hAnsi="Arial" w:cs="Arial"/>
          <w:lang w:val="en-US"/>
        </w:rPr>
      </w:pPr>
    </w:p>
    <w:p w14:paraId="3AAF323F" w14:textId="77777777" w:rsidR="00F06721" w:rsidRDefault="00F06721" w:rsidP="00F06721">
      <w:pPr>
        <w:rPr>
          <w:rFonts w:ascii="Arial" w:hAnsi="Arial" w:cs="Arial"/>
          <w:lang w:val="de-DE"/>
        </w:rPr>
      </w:pPr>
    </w:p>
    <w:p w14:paraId="6E277C84" w14:textId="77777777" w:rsidR="00F06721" w:rsidRDefault="00F06721" w:rsidP="00F06721">
      <w:pPr>
        <w:rPr>
          <w:rFonts w:ascii="Arial" w:hAnsi="Arial" w:cs="Arial"/>
          <w:lang w:val="de-DE"/>
        </w:rPr>
      </w:pPr>
    </w:p>
    <w:p w14:paraId="7BE0C7CA" w14:textId="77777777" w:rsidR="00F06721" w:rsidRPr="00545525" w:rsidRDefault="00F06721" w:rsidP="00F06721">
      <w:pPr>
        <w:rPr>
          <w:rFonts w:ascii="Arial" w:hAnsi="Arial" w:cs="Arial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91A70" wp14:editId="0C0814E8">
                <wp:simplePos x="0" y="0"/>
                <wp:positionH relativeFrom="column">
                  <wp:posOffset>3116911</wp:posOffset>
                </wp:positionH>
                <wp:positionV relativeFrom="paragraph">
                  <wp:posOffset>31170</wp:posOffset>
                </wp:positionV>
                <wp:extent cx="3180522" cy="2067339"/>
                <wp:effectExtent l="0" t="0" r="20320" b="285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2" cy="2067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2FF1D0" w14:textId="77777777" w:rsidR="00F06721" w:rsidRDefault="00F06721" w:rsidP="00F067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77E7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Bildunterschrift: Copyright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Scansonic MI GmbH</w:t>
                            </w:r>
                          </w:p>
                          <w:p w14:paraId="355C9E9E" w14:textId="77777777" w:rsidR="00F06721" w:rsidRPr="00F9298D" w:rsidRDefault="00F06721" w:rsidP="00F929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298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Die ALO4-O wurde speziell für den Einsatz an Batteriegehäusen konzipiert. Der Laserbearbeitungskopf kombiniert die taktile Nahtführung der ALO-Produktfamilie mit der Laserstrahloszillation einer Remote-Optik. </w:t>
                            </w:r>
                          </w:p>
                          <w:p w14:paraId="3D3DD603" w14:textId="77777777" w:rsidR="00F06721" w:rsidRPr="00277E7F" w:rsidRDefault="00F06721" w:rsidP="00F06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91A70" id="Textfeld 8" o:spid="_x0000_s1028" type="#_x0000_t202" style="position:absolute;margin-left:245.45pt;margin-top:2.45pt;width:250.45pt;height:162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" fillcolor="white [3201]" strokecolor="white [3212]" strokeweight=".5pt">
                <v:textbox>
                  <w:txbxContent>
                    <w:p w14:paraId="672FF1D0" w14:textId="77777777" w:rsidR="00F06721" w:rsidRDefault="00F06721" w:rsidP="00F06721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277E7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Bildunterschrift: Copyright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US"/>
                        </w:rPr>
                        <w:t>Scansonic MI GmbH</w:t>
                      </w:r>
                    </w:p>
                    <w:p w14:paraId="355C9E9E" w14:textId="77777777" w:rsidR="00F06721" w:rsidRPr="00F9298D" w:rsidRDefault="00F06721" w:rsidP="00F9298D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F9298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Die ALO4-O wurde speziell für den Einsatz an Batteriegehäusen konzipiert. Der Laserbearbeitungskopf kombiniert die taktile Nahtführung der ALO-Produktfamilie mit der Laserstrahloszillation einer Remote-Optik. </w:t>
                      </w:r>
                    </w:p>
                    <w:p w14:paraId="3D3DD603" w14:textId="77777777" w:rsidR="00F06721" w:rsidRPr="00277E7F" w:rsidRDefault="00F06721" w:rsidP="00F0672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16B012" wp14:editId="5A6D6752">
            <wp:extent cx="2308758" cy="267163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8190" cy="268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F292" w14:textId="77777777" w:rsidR="00F06721" w:rsidRPr="00545525" w:rsidRDefault="00F06721" w:rsidP="00545525">
      <w:pPr>
        <w:rPr>
          <w:rFonts w:ascii="Arial" w:hAnsi="Arial" w:cs="Arial"/>
          <w:lang w:val="de-DE"/>
        </w:rPr>
      </w:pPr>
    </w:p>
    <w:sectPr w:rsidR="00F06721" w:rsidRPr="00545525" w:rsidSect="00580B04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70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98F63" w14:textId="77777777" w:rsidR="00D76F1F" w:rsidRDefault="00D76F1F" w:rsidP="00833310">
      <w:r>
        <w:separator/>
      </w:r>
    </w:p>
  </w:endnote>
  <w:endnote w:type="continuationSeparator" w:id="0">
    <w:p w14:paraId="1238E5C8" w14:textId="77777777" w:rsidR="00D76F1F" w:rsidRDefault="00D76F1F" w:rsidP="00833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5304531"/>
      <w:docPartObj>
        <w:docPartGallery w:val="Page Numbers (Bottom of Page)"/>
        <w:docPartUnique/>
      </w:docPartObj>
    </w:sdtPr>
    <w:sdtEndPr/>
    <w:sdtContent>
      <w:sdt>
        <w:sdtPr>
          <w:id w:val="1323540663"/>
          <w:docPartObj>
            <w:docPartGallery w:val="Page Numbers (Top of Page)"/>
            <w:docPartUnique/>
          </w:docPartObj>
        </w:sdtPr>
        <w:sdtEndPr/>
        <w:sdtContent>
          <w:p w14:paraId="76A7E4F5" w14:textId="0A70C374" w:rsidR="00580B04" w:rsidRDefault="00580B04">
            <w:pPr>
              <w:pStyle w:val="Fuzeile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e-DE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de-DE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251912" w14:textId="77777777" w:rsidR="00580B04" w:rsidRDefault="00580B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A6C9D" w14:textId="038F21D3" w:rsidR="00580B04" w:rsidRDefault="00580B04">
    <w:pPr>
      <w:pStyle w:val="Fuzeile"/>
      <w:jc w:val="right"/>
    </w:pPr>
    <w:r>
      <w:rPr>
        <w:lang w:val="de-DE"/>
      </w:rPr>
      <w:t xml:space="preserve">Seite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de-DE"/>
      </w:rPr>
      <w:t>2</w:t>
    </w:r>
    <w:r>
      <w:rPr>
        <w:b/>
        <w:bCs/>
        <w:sz w:val="24"/>
        <w:szCs w:val="24"/>
      </w:rPr>
      <w:fldChar w:fldCharType="end"/>
    </w:r>
    <w:r>
      <w:rPr>
        <w:lang w:val="de-DE"/>
      </w:rPr>
      <w:t xml:space="preserve"> von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de-DE"/>
      </w:rPr>
      <w:t>2</w:t>
    </w:r>
    <w:r>
      <w:rPr>
        <w:b/>
        <w:bCs/>
        <w:sz w:val="24"/>
        <w:szCs w:val="24"/>
      </w:rPr>
      <w:fldChar w:fldCharType="end"/>
    </w:r>
  </w:p>
  <w:p w14:paraId="70C584A0" w14:textId="77777777" w:rsidR="00580B04" w:rsidRDefault="00580B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69B8F" w14:textId="77777777" w:rsidR="00D76F1F" w:rsidRDefault="00D76F1F" w:rsidP="00833310">
      <w:r>
        <w:separator/>
      </w:r>
    </w:p>
  </w:footnote>
  <w:footnote w:type="continuationSeparator" w:id="0">
    <w:p w14:paraId="262489AD" w14:textId="77777777" w:rsidR="00D76F1F" w:rsidRDefault="00D76F1F" w:rsidP="00833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41B0E" w14:textId="28776F9B" w:rsidR="00833310" w:rsidRDefault="00833310" w:rsidP="00833310">
    <w:pPr>
      <w:pStyle w:val="Kopfzeile"/>
      <w:jc w:val="right"/>
    </w:pPr>
    <w:r>
      <w:rPr>
        <w:rFonts w:ascii="Arial" w:hAnsi="Arial" w:cs="Arial"/>
        <w:b/>
        <w:noProof/>
        <w:lang w:eastAsia="de-DE"/>
      </w:rPr>
      <w:drawing>
        <wp:inline distT="0" distB="0" distL="0" distR="0" wp14:anchorId="3825093D" wp14:editId="0A564765">
          <wp:extent cx="2025616" cy="675861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663" cy="68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015ED6" w14:textId="149FDCD6" w:rsidR="00833310" w:rsidRDefault="00833310" w:rsidP="00833310">
    <w:pPr>
      <w:pStyle w:val="Kopfzeile"/>
      <w:jc w:val="right"/>
    </w:pPr>
  </w:p>
  <w:p w14:paraId="53E7ADD8" w14:textId="7A0528D5" w:rsidR="00833310" w:rsidRDefault="00833310" w:rsidP="00833310">
    <w:pPr>
      <w:pStyle w:val="Kopfzeile"/>
      <w:jc w:val="right"/>
    </w:pPr>
  </w:p>
  <w:p w14:paraId="619F8B6A" w14:textId="77777777" w:rsidR="00833310" w:rsidRPr="00833310" w:rsidRDefault="00833310" w:rsidP="00833310">
    <w:pPr>
      <w:pStyle w:val="Kopfzeile"/>
      <w:jc w:val="right"/>
      <w:rPr>
        <w:rFonts w:ascii="Arial" w:hAnsi="Arial" w:cs="Arial"/>
        <w:b/>
        <w:bCs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DCF33" w14:textId="77777777" w:rsidR="00580B04" w:rsidRDefault="00580B04" w:rsidP="00580B04">
    <w:pPr>
      <w:pStyle w:val="Kopfzeile"/>
      <w:jc w:val="right"/>
    </w:pPr>
    <w:r>
      <w:rPr>
        <w:rFonts w:ascii="Arial" w:hAnsi="Arial" w:cs="Arial"/>
        <w:b/>
        <w:noProof/>
        <w:lang w:eastAsia="de-DE"/>
      </w:rPr>
      <w:drawing>
        <wp:inline distT="0" distB="0" distL="0" distR="0" wp14:anchorId="5B877405" wp14:editId="767ACAB1">
          <wp:extent cx="2025616" cy="675861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663" cy="68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02B7F5" w14:textId="77777777" w:rsidR="00580B04" w:rsidRDefault="00580B04" w:rsidP="00580B04">
    <w:pPr>
      <w:pStyle w:val="Kopfzeile"/>
      <w:jc w:val="right"/>
    </w:pPr>
  </w:p>
  <w:p w14:paraId="33582971" w14:textId="77777777" w:rsidR="00580B04" w:rsidRDefault="00580B04" w:rsidP="00580B04">
    <w:pPr>
      <w:pStyle w:val="Kopfzeile"/>
      <w:jc w:val="right"/>
    </w:pPr>
  </w:p>
  <w:p w14:paraId="5CB84C29" w14:textId="77777777" w:rsidR="00580B04" w:rsidRDefault="00580B0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05808"/>
    <w:multiLevelType w:val="hybridMultilevel"/>
    <w:tmpl w:val="7A4A0E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209A1"/>
    <w:multiLevelType w:val="hybridMultilevel"/>
    <w:tmpl w:val="320AFB5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A0128"/>
    <w:multiLevelType w:val="hybridMultilevel"/>
    <w:tmpl w:val="0994B662"/>
    <w:lvl w:ilvl="0" w:tplc="F0BE584C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4F40A0"/>
    <w:multiLevelType w:val="hybridMultilevel"/>
    <w:tmpl w:val="E922608C"/>
    <w:lvl w:ilvl="0" w:tplc="624EAF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A8A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8821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184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F46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7654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001C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00E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F4A4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9066D4D"/>
    <w:multiLevelType w:val="hybridMultilevel"/>
    <w:tmpl w:val="FB0218FA"/>
    <w:lvl w:ilvl="0" w:tplc="9FD8C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8E3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8C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5A28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F4D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7AB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B63D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34F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ECB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8966CAD"/>
    <w:multiLevelType w:val="hybridMultilevel"/>
    <w:tmpl w:val="09742704"/>
    <w:lvl w:ilvl="0" w:tplc="2774F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8CA2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AA69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0088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46E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C49D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08DD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D682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880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C726ABE"/>
    <w:multiLevelType w:val="hybridMultilevel"/>
    <w:tmpl w:val="6688EEE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032074"/>
    <w:multiLevelType w:val="hybridMultilevel"/>
    <w:tmpl w:val="5902059A"/>
    <w:lvl w:ilvl="0" w:tplc="1F62480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BF64F3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581B0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EC601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B98BD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C4CE11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047A08C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0F02D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C4841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1666205419">
    <w:abstractNumId w:val="2"/>
  </w:num>
  <w:num w:numId="2" w16cid:durableId="6748419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6509967">
    <w:abstractNumId w:val="4"/>
  </w:num>
  <w:num w:numId="4" w16cid:durableId="2081294949">
    <w:abstractNumId w:val="2"/>
  </w:num>
  <w:num w:numId="5" w16cid:durableId="854148125">
    <w:abstractNumId w:val="5"/>
  </w:num>
  <w:num w:numId="6" w16cid:durableId="1137800812">
    <w:abstractNumId w:val="3"/>
  </w:num>
  <w:num w:numId="7" w16cid:durableId="215552155">
    <w:abstractNumId w:val="6"/>
  </w:num>
  <w:num w:numId="8" w16cid:durableId="1505439704">
    <w:abstractNumId w:val="1"/>
  </w:num>
  <w:num w:numId="9" w16cid:durableId="7823069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E9"/>
    <w:rsid w:val="00032D1A"/>
    <w:rsid w:val="000356C6"/>
    <w:rsid w:val="0007577A"/>
    <w:rsid w:val="000813D2"/>
    <w:rsid w:val="00082359"/>
    <w:rsid w:val="000A1DF5"/>
    <w:rsid w:val="000B50D0"/>
    <w:rsid w:val="000C383D"/>
    <w:rsid w:val="000D47E3"/>
    <w:rsid w:val="000E0FFD"/>
    <w:rsid w:val="000E29E1"/>
    <w:rsid w:val="00106326"/>
    <w:rsid w:val="001312FA"/>
    <w:rsid w:val="00136CBA"/>
    <w:rsid w:val="00146A01"/>
    <w:rsid w:val="0015271F"/>
    <w:rsid w:val="00153463"/>
    <w:rsid w:val="00161A18"/>
    <w:rsid w:val="001923C1"/>
    <w:rsid w:val="00195679"/>
    <w:rsid w:val="001B47DC"/>
    <w:rsid w:val="001C2CB4"/>
    <w:rsid w:val="001D7402"/>
    <w:rsid w:val="001E27FA"/>
    <w:rsid w:val="001E4669"/>
    <w:rsid w:val="001E7885"/>
    <w:rsid w:val="00233735"/>
    <w:rsid w:val="00240AC8"/>
    <w:rsid w:val="0026256B"/>
    <w:rsid w:val="002640D3"/>
    <w:rsid w:val="002A41D6"/>
    <w:rsid w:val="003079FD"/>
    <w:rsid w:val="003356ED"/>
    <w:rsid w:val="003417E3"/>
    <w:rsid w:val="00342FE4"/>
    <w:rsid w:val="0037629C"/>
    <w:rsid w:val="00397971"/>
    <w:rsid w:val="003C4AF0"/>
    <w:rsid w:val="00415425"/>
    <w:rsid w:val="00443247"/>
    <w:rsid w:val="00494D3E"/>
    <w:rsid w:val="00496EE9"/>
    <w:rsid w:val="00497501"/>
    <w:rsid w:val="004D2335"/>
    <w:rsid w:val="004E0AB4"/>
    <w:rsid w:val="004E0F48"/>
    <w:rsid w:val="004F5A09"/>
    <w:rsid w:val="004F5DC4"/>
    <w:rsid w:val="00545525"/>
    <w:rsid w:val="00561811"/>
    <w:rsid w:val="00577F47"/>
    <w:rsid w:val="00580B04"/>
    <w:rsid w:val="00592193"/>
    <w:rsid w:val="005A00AA"/>
    <w:rsid w:val="005B208A"/>
    <w:rsid w:val="0068337B"/>
    <w:rsid w:val="00692CB1"/>
    <w:rsid w:val="00706FC5"/>
    <w:rsid w:val="00714EFA"/>
    <w:rsid w:val="007241CF"/>
    <w:rsid w:val="0072546D"/>
    <w:rsid w:val="0074684D"/>
    <w:rsid w:val="00747871"/>
    <w:rsid w:val="007525CF"/>
    <w:rsid w:val="00784E77"/>
    <w:rsid w:val="0078725E"/>
    <w:rsid w:val="007B4F8E"/>
    <w:rsid w:val="007C089C"/>
    <w:rsid w:val="007C7996"/>
    <w:rsid w:val="007D6705"/>
    <w:rsid w:val="007D7A34"/>
    <w:rsid w:val="007E6DB0"/>
    <w:rsid w:val="00800F4F"/>
    <w:rsid w:val="00814DCA"/>
    <w:rsid w:val="00833310"/>
    <w:rsid w:val="008357C4"/>
    <w:rsid w:val="0084012C"/>
    <w:rsid w:val="00887E50"/>
    <w:rsid w:val="00894749"/>
    <w:rsid w:val="00895890"/>
    <w:rsid w:val="008A272D"/>
    <w:rsid w:val="008A675D"/>
    <w:rsid w:val="008C5F10"/>
    <w:rsid w:val="008C5F5A"/>
    <w:rsid w:val="008D2232"/>
    <w:rsid w:val="00914B50"/>
    <w:rsid w:val="00924561"/>
    <w:rsid w:val="0095164F"/>
    <w:rsid w:val="009525C1"/>
    <w:rsid w:val="0095399C"/>
    <w:rsid w:val="00976236"/>
    <w:rsid w:val="009A3EBD"/>
    <w:rsid w:val="009C0FC0"/>
    <w:rsid w:val="009C189F"/>
    <w:rsid w:val="009F5E6E"/>
    <w:rsid w:val="00A231F8"/>
    <w:rsid w:val="00A62DC2"/>
    <w:rsid w:val="00A934FE"/>
    <w:rsid w:val="00AA4F94"/>
    <w:rsid w:val="00AA664C"/>
    <w:rsid w:val="00AB3C3E"/>
    <w:rsid w:val="00AB6363"/>
    <w:rsid w:val="00AC6B0E"/>
    <w:rsid w:val="00AD6EA8"/>
    <w:rsid w:val="00AF722B"/>
    <w:rsid w:val="00B01F0A"/>
    <w:rsid w:val="00B038C2"/>
    <w:rsid w:val="00B32988"/>
    <w:rsid w:val="00B675EE"/>
    <w:rsid w:val="00B85D00"/>
    <w:rsid w:val="00B8757C"/>
    <w:rsid w:val="00BB356E"/>
    <w:rsid w:val="00BD493D"/>
    <w:rsid w:val="00C67E20"/>
    <w:rsid w:val="00CC2C18"/>
    <w:rsid w:val="00CF7470"/>
    <w:rsid w:val="00D030DD"/>
    <w:rsid w:val="00D1565B"/>
    <w:rsid w:val="00D330CF"/>
    <w:rsid w:val="00D33581"/>
    <w:rsid w:val="00D420C9"/>
    <w:rsid w:val="00D72412"/>
    <w:rsid w:val="00D76F1F"/>
    <w:rsid w:val="00DB31D3"/>
    <w:rsid w:val="00DE3BA9"/>
    <w:rsid w:val="00DF766D"/>
    <w:rsid w:val="00E177B3"/>
    <w:rsid w:val="00E271BD"/>
    <w:rsid w:val="00E51FBB"/>
    <w:rsid w:val="00E54F65"/>
    <w:rsid w:val="00E77A72"/>
    <w:rsid w:val="00E820D8"/>
    <w:rsid w:val="00EA2BC7"/>
    <w:rsid w:val="00EB42BF"/>
    <w:rsid w:val="00EC15C7"/>
    <w:rsid w:val="00EC1A14"/>
    <w:rsid w:val="00ED2E05"/>
    <w:rsid w:val="00EE6434"/>
    <w:rsid w:val="00F0597C"/>
    <w:rsid w:val="00F06721"/>
    <w:rsid w:val="00F166D1"/>
    <w:rsid w:val="00F176F9"/>
    <w:rsid w:val="00F40B35"/>
    <w:rsid w:val="00F44299"/>
    <w:rsid w:val="00F4727A"/>
    <w:rsid w:val="00F56889"/>
    <w:rsid w:val="00F7082D"/>
    <w:rsid w:val="00F74A88"/>
    <w:rsid w:val="00F762A4"/>
    <w:rsid w:val="00F84AD1"/>
    <w:rsid w:val="00F87067"/>
    <w:rsid w:val="00F9298D"/>
    <w:rsid w:val="00FC3547"/>
    <w:rsid w:val="00FD4E7F"/>
    <w:rsid w:val="00FD7B23"/>
    <w:rsid w:val="00FF0FDA"/>
    <w:rsid w:val="045FB669"/>
    <w:rsid w:val="0C618CDE"/>
    <w:rsid w:val="100B8169"/>
    <w:rsid w:val="2B22F758"/>
    <w:rsid w:val="2CBEC7B9"/>
    <w:rsid w:val="7EAEC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34B9E"/>
  <w15:docId w15:val="{8778DCCF-BDEE-482B-9DC1-5ED5046B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12FA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312FA"/>
    <w:pPr>
      <w:ind w:left="720"/>
    </w:pPr>
  </w:style>
  <w:style w:type="paragraph" w:customStyle="1" w:styleId="Els-body-text">
    <w:name w:val="Els-body-text"/>
    <w:rsid w:val="001312FA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A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46A0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46A01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A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A01"/>
    <w:rPr>
      <w:rFonts w:ascii="Calibri" w:hAnsi="Calibri" w:cs="Calibri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333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3310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8333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3310"/>
    <w:rPr>
      <w:rFonts w:ascii="Calibri" w:hAnsi="Calibri" w:cs="Calibri"/>
    </w:rPr>
  </w:style>
  <w:style w:type="paragraph" w:styleId="StandardWeb">
    <w:name w:val="Normal (Web)"/>
    <w:basedOn w:val="Standard"/>
    <w:uiPriority w:val="99"/>
    <w:semiHidden/>
    <w:unhideWhenUsed/>
    <w:rsid w:val="00E271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B32988"/>
    <w:pPr>
      <w:spacing w:after="0" w:line="240" w:lineRule="auto"/>
    </w:pPr>
    <w:rPr>
      <w:rFonts w:ascii="Calibri" w:hAnsi="Calibri" w:cs="Calibri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329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32988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y2iqfc">
    <w:name w:val="y2iqfc"/>
    <w:basedOn w:val="Absatz-Standardschriftart"/>
    <w:rsid w:val="00B32988"/>
  </w:style>
  <w:style w:type="character" w:styleId="Hyperlink">
    <w:name w:val="Hyperlink"/>
    <w:basedOn w:val="Absatz-Standardschriftart"/>
    <w:uiPriority w:val="99"/>
    <w:unhideWhenUsed/>
    <w:rsid w:val="007525C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525CF"/>
    <w:rPr>
      <w:color w:val="605E5C"/>
      <w:shd w:val="clear" w:color="auto" w:fill="E1DFDD"/>
    </w:rPr>
  </w:style>
  <w:style w:type="paragraph" w:customStyle="1" w:styleId="Standard1">
    <w:name w:val="Standard1"/>
    <w:rsid w:val="00F06721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7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9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583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1228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244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147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362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38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Hutching\AppData\Local\Microsoft\Windows\INetCache\Content.Outlook\NXLZSU4H\www.scansonic.de" TargetMode="Externa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erlin.industrial.group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ansonic.de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image001.png@01D99964.C70B34C0" TargetMode="External"/><Relationship Id="rId10" Type="http://schemas.openxmlformats.org/officeDocument/2006/relationships/hyperlink" Target="mailto:info@scansonic.de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christiane.herzer@berlin.industrial.group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6FC8D-3C0C-4AF7-BE9E-FB943B3D9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875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Franciosa, Pasquale</dc:creator>
  <cp:keywords/>
  <dc:description/>
  <cp:lastModifiedBy>Christiane Herzer</cp:lastModifiedBy>
  <cp:revision>3</cp:revision>
  <dcterms:created xsi:type="dcterms:W3CDTF">2023-06-08T14:01:00Z</dcterms:created>
  <dcterms:modified xsi:type="dcterms:W3CDTF">2023-06-12T07:27:00Z</dcterms:modified>
</cp:coreProperties>
</file>