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43508" w14:textId="59F052CD" w:rsidR="00734738" w:rsidRPr="00185524" w:rsidRDefault="00185524" w:rsidP="00734738">
      <w:pPr>
        <w:spacing w:before="100" w:beforeAutospacing="1" w:after="100" w:afterAutospacing="1"/>
        <w:outlineLvl w:val="2"/>
        <w:rPr>
          <w:rFonts w:ascii="Arial" w:hAnsi="Arial"/>
          <w:b/>
          <w:u w:val="single"/>
          <w:lang w:val="en-US"/>
        </w:rPr>
      </w:pPr>
      <w:bookmarkStart w:id="0" w:name="_Hlk95990152"/>
      <w:r w:rsidRPr="00185524">
        <w:rPr>
          <w:rFonts w:ascii="Arial" w:hAnsi="Arial"/>
          <w:b/>
          <w:u w:val="single"/>
          <w:lang w:val="en-US"/>
        </w:rPr>
        <w:t>LASER World of</w:t>
      </w:r>
      <w:r>
        <w:rPr>
          <w:rFonts w:ascii="Arial" w:hAnsi="Arial"/>
          <w:b/>
          <w:u w:val="single"/>
          <w:lang w:val="en-US"/>
        </w:rPr>
        <w:t xml:space="preserve"> Photonics</w:t>
      </w:r>
      <w:r w:rsidR="00027E55" w:rsidRPr="00185524">
        <w:rPr>
          <w:rFonts w:ascii="Arial" w:hAnsi="Arial"/>
          <w:b/>
          <w:u w:val="single"/>
          <w:lang w:val="en-US"/>
        </w:rPr>
        <w:t xml:space="preserve">, </w:t>
      </w:r>
      <w:r>
        <w:rPr>
          <w:rFonts w:ascii="Arial" w:hAnsi="Arial"/>
          <w:b/>
          <w:u w:val="single"/>
          <w:lang w:val="en-US"/>
        </w:rPr>
        <w:t>München 24</w:t>
      </w:r>
      <w:r w:rsidR="00B14F7E" w:rsidRPr="00185524">
        <w:rPr>
          <w:rFonts w:ascii="Arial" w:hAnsi="Arial"/>
          <w:b/>
          <w:u w:val="single"/>
          <w:lang w:val="en-US"/>
        </w:rPr>
        <w:t>.–</w:t>
      </w:r>
      <w:r>
        <w:rPr>
          <w:rFonts w:ascii="Arial" w:hAnsi="Arial"/>
          <w:b/>
          <w:u w:val="single"/>
          <w:lang w:val="en-US"/>
        </w:rPr>
        <w:t>27</w:t>
      </w:r>
      <w:r w:rsidR="00B14F7E" w:rsidRPr="00185524">
        <w:rPr>
          <w:rFonts w:ascii="Arial" w:hAnsi="Arial"/>
          <w:b/>
          <w:u w:val="single"/>
          <w:lang w:val="en-US"/>
        </w:rPr>
        <w:t>.06.2025</w:t>
      </w:r>
      <w:r w:rsidR="00734738" w:rsidRPr="00185524">
        <w:rPr>
          <w:rFonts w:ascii="Arial" w:hAnsi="Arial"/>
          <w:b/>
          <w:u w:val="single"/>
          <w:lang w:val="en-US"/>
        </w:rPr>
        <w:t xml:space="preserve"> |</w:t>
      </w:r>
      <w:r w:rsidR="00734738" w:rsidRPr="00185524">
        <w:rPr>
          <w:rFonts w:ascii="Verdana" w:hAnsi="Verdana" w:cs="Arial"/>
          <w:b/>
          <w:bCs/>
          <w:sz w:val="20"/>
          <w:szCs w:val="20"/>
          <w:u w:val="single"/>
          <w:lang w:val="en-US" w:eastAsia="de-DE"/>
        </w:rPr>
        <w:t xml:space="preserve"> </w:t>
      </w:r>
      <w:r w:rsidR="00734738" w:rsidRPr="00185524">
        <w:rPr>
          <w:rFonts w:ascii="Arial" w:hAnsi="Arial"/>
          <w:b/>
          <w:u w:val="single"/>
          <w:lang w:val="en-US"/>
        </w:rPr>
        <w:t xml:space="preserve">Halle </w:t>
      </w:r>
      <w:r>
        <w:rPr>
          <w:rFonts w:ascii="Arial" w:hAnsi="Arial"/>
          <w:b/>
          <w:u w:val="single"/>
          <w:lang w:val="en-US"/>
        </w:rPr>
        <w:t>3</w:t>
      </w:r>
      <w:r w:rsidR="00734738" w:rsidRPr="00185524">
        <w:rPr>
          <w:rFonts w:ascii="Arial" w:hAnsi="Arial"/>
          <w:b/>
          <w:u w:val="single"/>
          <w:lang w:val="en-US"/>
        </w:rPr>
        <w:t xml:space="preserve">, Stand </w:t>
      </w:r>
      <w:r>
        <w:rPr>
          <w:rFonts w:ascii="Arial" w:hAnsi="Arial"/>
          <w:b/>
          <w:u w:val="single"/>
          <w:lang w:val="en-US"/>
        </w:rPr>
        <w:t>B313</w:t>
      </w:r>
    </w:p>
    <w:bookmarkEnd w:id="0"/>
    <w:p w14:paraId="1C845F6F" w14:textId="7F3CCDA2" w:rsidR="00016849" w:rsidRPr="003D48EE" w:rsidRDefault="00016849" w:rsidP="00016849">
      <w:pPr>
        <w:spacing w:before="120" w:line="360" w:lineRule="auto"/>
        <w:rPr>
          <w:rFonts w:ascii="Arial" w:hAnsi="Arial"/>
          <w:b/>
          <w:sz w:val="28"/>
          <w:szCs w:val="28"/>
          <w:lang w:val="de-DE"/>
        </w:rPr>
      </w:pPr>
      <w:r w:rsidRPr="003D48EE">
        <w:rPr>
          <w:rFonts w:ascii="Arial" w:hAnsi="Arial"/>
          <w:b/>
          <w:sz w:val="28"/>
          <w:szCs w:val="28"/>
          <w:lang w:val="de-DE"/>
        </w:rPr>
        <w:t xml:space="preserve">Scansonic </w:t>
      </w:r>
      <w:r w:rsidR="00D56A7B" w:rsidRPr="003D48EE">
        <w:rPr>
          <w:rFonts w:ascii="Arial" w:hAnsi="Arial"/>
          <w:b/>
          <w:sz w:val="28"/>
          <w:szCs w:val="28"/>
          <w:lang w:val="de-DE"/>
        </w:rPr>
        <w:t xml:space="preserve">auf der LASER World </w:t>
      </w:r>
      <w:proofErr w:type="spellStart"/>
      <w:r w:rsidR="00D56A7B" w:rsidRPr="003D48EE">
        <w:rPr>
          <w:rFonts w:ascii="Arial" w:hAnsi="Arial"/>
          <w:b/>
          <w:sz w:val="28"/>
          <w:szCs w:val="28"/>
          <w:lang w:val="de-DE"/>
        </w:rPr>
        <w:t>of</w:t>
      </w:r>
      <w:proofErr w:type="spellEnd"/>
      <w:r w:rsidR="00D56A7B" w:rsidRPr="003D48EE">
        <w:rPr>
          <w:rFonts w:ascii="Arial" w:hAnsi="Arial"/>
          <w:b/>
          <w:sz w:val="28"/>
          <w:szCs w:val="28"/>
          <w:lang w:val="de-DE"/>
        </w:rPr>
        <w:t xml:space="preserve"> </w:t>
      </w:r>
      <w:proofErr w:type="spellStart"/>
      <w:r w:rsidR="00D56A7B" w:rsidRPr="003D48EE">
        <w:rPr>
          <w:rFonts w:ascii="Arial" w:hAnsi="Arial"/>
          <w:b/>
          <w:sz w:val="28"/>
          <w:szCs w:val="28"/>
          <w:lang w:val="de-DE"/>
        </w:rPr>
        <w:t>Photonics</w:t>
      </w:r>
      <w:proofErr w:type="spellEnd"/>
      <w:r w:rsidR="00D56A7B">
        <w:rPr>
          <w:rFonts w:ascii="Arial" w:hAnsi="Arial"/>
          <w:b/>
          <w:sz w:val="28"/>
          <w:szCs w:val="28"/>
          <w:lang w:val="de-DE"/>
        </w:rPr>
        <w:t xml:space="preserve">: </w:t>
      </w:r>
      <w:r w:rsidR="003D48EE" w:rsidRPr="003D48EE">
        <w:rPr>
          <w:rFonts w:ascii="Arial" w:hAnsi="Arial"/>
          <w:b/>
          <w:sz w:val="28"/>
          <w:szCs w:val="28"/>
          <w:lang w:val="de-DE"/>
        </w:rPr>
        <w:t xml:space="preserve">25 Jahre </w:t>
      </w:r>
      <w:r w:rsidR="00FE23E3">
        <w:rPr>
          <w:rFonts w:ascii="Arial" w:hAnsi="Arial"/>
          <w:b/>
          <w:sz w:val="28"/>
          <w:szCs w:val="28"/>
          <w:lang w:val="de-DE"/>
        </w:rPr>
        <w:t>Exzellenz</w:t>
      </w:r>
      <w:r w:rsidR="003D48EE">
        <w:rPr>
          <w:rFonts w:ascii="Arial" w:hAnsi="Arial"/>
          <w:b/>
          <w:sz w:val="28"/>
          <w:szCs w:val="28"/>
          <w:lang w:val="de-DE"/>
        </w:rPr>
        <w:t xml:space="preserve"> </w:t>
      </w:r>
      <w:r w:rsidR="00D56A7B">
        <w:rPr>
          <w:rFonts w:ascii="Arial" w:hAnsi="Arial"/>
          <w:b/>
          <w:sz w:val="28"/>
          <w:szCs w:val="28"/>
          <w:lang w:val="de-DE"/>
        </w:rPr>
        <w:t>in der Metallbearbeitung mit Laser</w:t>
      </w:r>
    </w:p>
    <w:p w14:paraId="0D76530F" w14:textId="77777777" w:rsidR="00FE23E3" w:rsidRPr="00D56A7B" w:rsidRDefault="00FE23E3" w:rsidP="00CB4AAE">
      <w:pPr>
        <w:spacing w:after="160" w:line="312" w:lineRule="auto"/>
        <w:rPr>
          <w:rFonts w:ascii="Arial" w:hAnsi="Arial" w:cs="Arial"/>
          <w:b/>
          <w:bCs/>
          <w:i/>
          <w:iCs/>
          <w:color w:val="000000" w:themeColor="text1"/>
          <w:sz w:val="8"/>
          <w:szCs w:val="8"/>
          <w:lang w:val="de-DE"/>
        </w:rPr>
      </w:pPr>
    </w:p>
    <w:p w14:paraId="6E6CB111" w14:textId="407861A1" w:rsidR="00CB4AAE" w:rsidRPr="00134D48" w:rsidRDefault="00FE23E3" w:rsidP="00CB4AAE">
      <w:pPr>
        <w:spacing w:after="160" w:line="312" w:lineRule="auto"/>
        <w:rPr>
          <w:rFonts w:ascii="Arial" w:hAnsi="Arial" w:cs="Arial"/>
          <w:b/>
          <w:bCs/>
          <w:i/>
          <w:iCs/>
          <w:color w:val="000000" w:themeColor="text1"/>
          <w:lang w:val="de-DE"/>
        </w:rPr>
      </w:pPr>
      <w:r>
        <w:rPr>
          <w:rFonts w:ascii="Arial" w:hAnsi="Arial" w:cs="Arial"/>
          <w:b/>
          <w:bCs/>
          <w:i/>
          <w:iCs/>
          <w:color w:val="000000" w:themeColor="text1"/>
          <w:lang w:val="de-DE"/>
        </w:rPr>
        <w:t xml:space="preserve">Scansonic präsentiert </w:t>
      </w:r>
      <w:r w:rsidR="00AB0C0B" w:rsidRPr="00134D48">
        <w:rPr>
          <w:rFonts w:ascii="Arial" w:hAnsi="Arial" w:cs="Arial"/>
          <w:b/>
          <w:bCs/>
          <w:i/>
          <w:iCs/>
          <w:color w:val="000000" w:themeColor="text1"/>
          <w:lang w:val="de-DE"/>
        </w:rPr>
        <w:t xml:space="preserve">seine neuesten Bearbeitungsoptiken </w:t>
      </w:r>
      <w:r w:rsidR="00CB4AAE" w:rsidRPr="00134D48">
        <w:rPr>
          <w:rFonts w:ascii="Arial" w:hAnsi="Arial" w:cs="Arial"/>
          <w:b/>
          <w:bCs/>
          <w:i/>
          <w:iCs/>
          <w:color w:val="000000" w:themeColor="text1"/>
          <w:lang w:val="de-DE"/>
        </w:rPr>
        <w:t>auf der diesjährigen LASER World of PHOTONICS</w:t>
      </w:r>
      <w:r w:rsidR="00D56A7B">
        <w:rPr>
          <w:rFonts w:ascii="Arial" w:hAnsi="Arial" w:cs="Arial"/>
          <w:b/>
          <w:bCs/>
          <w:i/>
          <w:iCs/>
          <w:color w:val="000000" w:themeColor="text1"/>
          <w:lang w:val="de-DE"/>
        </w:rPr>
        <w:t xml:space="preserve">. </w:t>
      </w:r>
      <w:r w:rsidR="00D56A7B" w:rsidRPr="00134D48">
        <w:rPr>
          <w:rFonts w:ascii="Arial" w:hAnsi="Arial" w:cs="Arial"/>
          <w:b/>
          <w:bCs/>
          <w:i/>
          <w:iCs/>
          <w:color w:val="000000" w:themeColor="text1"/>
          <w:lang w:val="de-DE"/>
        </w:rPr>
        <w:t>Besonderes Augenmerk liegt dabei auf Anwendungen in der Elektromobilität und Karosseriefertigung.</w:t>
      </w:r>
      <w:r w:rsidR="00CB4AAE" w:rsidRPr="00134D48">
        <w:rPr>
          <w:rFonts w:ascii="Arial" w:hAnsi="Arial" w:cs="Arial"/>
          <w:b/>
          <w:bCs/>
          <w:i/>
          <w:iCs/>
          <w:color w:val="000000" w:themeColor="text1"/>
          <w:lang w:val="de-DE"/>
        </w:rPr>
        <w:t xml:space="preserve"> </w:t>
      </w:r>
      <w:r w:rsidR="002C4F72">
        <w:rPr>
          <w:rFonts w:ascii="Arial" w:hAnsi="Arial" w:cs="Arial"/>
          <w:b/>
          <w:bCs/>
          <w:i/>
          <w:iCs/>
          <w:color w:val="000000" w:themeColor="text1"/>
          <w:lang w:val="de-DE"/>
        </w:rPr>
        <w:t xml:space="preserve">Besonderes </w:t>
      </w:r>
      <w:r w:rsidR="00CB4AAE" w:rsidRPr="00134D48">
        <w:rPr>
          <w:rFonts w:ascii="Arial" w:hAnsi="Arial" w:cs="Arial"/>
          <w:b/>
          <w:bCs/>
          <w:i/>
          <w:iCs/>
          <w:color w:val="000000" w:themeColor="text1"/>
          <w:lang w:val="de-DE"/>
        </w:rPr>
        <w:t>Highlight am Stand ist eine kompakte Anlage zur Batteriekontaktierung des Kooperationspartners Bergmann &amp; Steffen.</w:t>
      </w:r>
    </w:p>
    <w:p w14:paraId="0FE9E059" w14:textId="473556D9" w:rsidR="00C3758E" w:rsidRDefault="00016849" w:rsidP="00CB4AAE">
      <w:pPr>
        <w:spacing w:after="160" w:line="312" w:lineRule="auto"/>
        <w:rPr>
          <w:rFonts w:ascii="Arial" w:eastAsia="SimSun" w:hAnsi="Arial" w:cs="Arial"/>
          <w:color w:val="000000" w:themeColor="text1"/>
          <w:lang w:val="de-DE" w:eastAsia="de-DE"/>
        </w:rPr>
      </w:pPr>
      <w:r w:rsidRPr="0062079C">
        <w:rPr>
          <w:rFonts w:ascii="Arial" w:eastAsia="SimSun" w:hAnsi="Arial" w:cs="Arial"/>
          <w:color w:val="000000" w:themeColor="text1"/>
          <w:lang w:val="de-DE"/>
        </w:rPr>
        <w:t xml:space="preserve">Berlin, </w:t>
      </w:r>
      <w:r w:rsidR="00234FEB">
        <w:rPr>
          <w:rFonts w:ascii="Arial" w:eastAsia="SimSun" w:hAnsi="Arial" w:cs="Arial"/>
          <w:color w:val="000000" w:themeColor="text1"/>
          <w:lang w:val="de-DE"/>
        </w:rPr>
        <w:t xml:space="preserve">Juni </w:t>
      </w:r>
      <w:r w:rsidRPr="0062079C">
        <w:rPr>
          <w:rFonts w:ascii="Arial" w:eastAsia="SimSun" w:hAnsi="Arial" w:cs="Arial"/>
          <w:color w:val="000000" w:themeColor="text1"/>
          <w:lang w:val="de-DE"/>
        </w:rPr>
        <w:t>2025 –</w:t>
      </w:r>
      <w:r w:rsidR="00C3758E">
        <w:rPr>
          <w:rFonts w:ascii="Arial" w:eastAsia="SimSun" w:hAnsi="Arial" w:cs="Arial"/>
          <w:color w:val="000000" w:themeColor="text1"/>
          <w:lang w:val="de-DE"/>
        </w:rPr>
        <w:t xml:space="preserve"> </w:t>
      </w:r>
      <w:bookmarkStart w:id="1" w:name="_Hlk194405043"/>
      <w:proofErr w:type="spellStart"/>
      <w:r w:rsidR="00C3758E">
        <w:rPr>
          <w:rFonts w:ascii="Arial" w:hAnsi="Arial" w:cs="Arial"/>
          <w:color w:val="000000" w:themeColor="text1"/>
          <w:lang w:val="de-DE"/>
        </w:rPr>
        <w:t>Scansonic</w:t>
      </w:r>
      <w:proofErr w:type="spellEnd"/>
      <w:r w:rsidR="00C3758E">
        <w:rPr>
          <w:rFonts w:ascii="Arial" w:hAnsi="Arial" w:cs="Arial"/>
          <w:color w:val="000000" w:themeColor="text1"/>
          <w:lang w:val="de-DE"/>
        </w:rPr>
        <w:t xml:space="preserve"> </w:t>
      </w:r>
      <w:r w:rsidR="00D56A7B">
        <w:rPr>
          <w:rFonts w:ascii="Arial" w:hAnsi="Arial" w:cs="Arial"/>
          <w:color w:val="000000" w:themeColor="text1"/>
          <w:lang w:val="de-DE"/>
        </w:rPr>
        <w:t>feiert</w:t>
      </w:r>
      <w:r w:rsidR="00C3758E">
        <w:rPr>
          <w:rFonts w:ascii="Arial" w:hAnsi="Arial" w:cs="Arial"/>
          <w:color w:val="000000" w:themeColor="text1"/>
          <w:lang w:val="de-DE"/>
        </w:rPr>
        <w:t xml:space="preserve"> 2</w:t>
      </w:r>
      <w:r w:rsidR="003D48EE" w:rsidRPr="00C3758E">
        <w:rPr>
          <w:rFonts w:ascii="Arial" w:hAnsi="Arial" w:cs="Arial"/>
          <w:color w:val="000000" w:themeColor="text1"/>
          <w:lang w:val="de-DE"/>
        </w:rPr>
        <w:t xml:space="preserve">5 Jahre </w:t>
      </w:r>
      <w:r w:rsidR="00FE23E3">
        <w:rPr>
          <w:rFonts w:ascii="Arial" w:hAnsi="Arial" w:cs="Arial"/>
          <w:color w:val="000000" w:themeColor="text1"/>
          <w:lang w:val="de-DE"/>
        </w:rPr>
        <w:t>Expertise für laserbasierte Metallbearbeitung</w:t>
      </w:r>
      <w:r w:rsidR="00C3758E" w:rsidRPr="00C3758E">
        <w:rPr>
          <w:rFonts w:ascii="Arial" w:hAnsi="Arial" w:cs="Arial"/>
          <w:color w:val="000000" w:themeColor="text1"/>
          <w:lang w:val="de-DE"/>
        </w:rPr>
        <w:t xml:space="preserve"> auf der</w:t>
      </w:r>
      <w:r w:rsidR="003D48EE" w:rsidRPr="00C3758E">
        <w:rPr>
          <w:rFonts w:ascii="Arial" w:hAnsi="Arial" w:cs="Arial"/>
          <w:color w:val="000000" w:themeColor="text1"/>
          <w:lang w:val="de-DE"/>
        </w:rPr>
        <w:t xml:space="preserve"> LASER World of PHOTONICS</w:t>
      </w:r>
      <w:r w:rsidR="00C3758E" w:rsidRPr="00C3758E">
        <w:rPr>
          <w:rFonts w:ascii="Arial" w:hAnsi="Arial" w:cs="Arial"/>
          <w:color w:val="000000" w:themeColor="text1"/>
          <w:lang w:val="de-DE"/>
        </w:rPr>
        <w:t xml:space="preserve"> 2025.</w:t>
      </w:r>
      <w:r w:rsidR="003D48EE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="00FE23E3">
        <w:rPr>
          <w:rFonts w:ascii="Arial" w:eastAsia="SimSun" w:hAnsi="Arial" w:cs="Arial"/>
          <w:color w:val="000000" w:themeColor="text1"/>
          <w:lang w:val="de-DE" w:eastAsia="de-DE"/>
        </w:rPr>
        <w:t xml:space="preserve">Ein Ergebnis </w:t>
      </w:r>
      <w:r w:rsidR="002E1B83">
        <w:rPr>
          <w:rFonts w:ascii="Arial" w:eastAsia="SimSun" w:hAnsi="Arial" w:cs="Arial"/>
          <w:color w:val="000000" w:themeColor="text1"/>
          <w:lang w:val="de-DE" w:eastAsia="de-DE"/>
        </w:rPr>
        <w:t>dieser</w:t>
      </w:r>
      <w:r w:rsidR="00FE23E3">
        <w:rPr>
          <w:rFonts w:ascii="Arial" w:eastAsia="SimSun" w:hAnsi="Arial" w:cs="Arial"/>
          <w:color w:val="000000" w:themeColor="text1"/>
          <w:lang w:val="de-DE" w:eastAsia="de-DE"/>
        </w:rPr>
        <w:t xml:space="preserve"> Entwicklungsstärke ist die </w:t>
      </w:r>
      <w:r w:rsidR="00CB4AAE" w:rsidRPr="00134D48">
        <w:rPr>
          <w:rFonts w:ascii="Arial" w:eastAsia="SimSun" w:hAnsi="Arial" w:cs="Arial"/>
          <w:color w:val="000000" w:themeColor="text1"/>
          <w:lang w:val="de-DE" w:eastAsia="de-DE"/>
        </w:rPr>
        <w:t>ALO-Produktfamilie</w:t>
      </w:r>
      <w:r w:rsidR="00CB4AAE" w:rsidRPr="00CB4AAE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="00CB4AAE" w:rsidRPr="00134D48">
        <w:rPr>
          <w:rFonts w:ascii="Arial" w:eastAsia="SimSun" w:hAnsi="Arial" w:cs="Arial"/>
          <w:color w:val="000000" w:themeColor="text1"/>
          <w:lang w:val="de-DE" w:eastAsia="de-DE"/>
        </w:rPr>
        <w:t>für das Laserlöten und Laserschweißen mit Zusatzdraht und taktiler Naht</w:t>
      </w:r>
      <w:r w:rsidR="002C4F72">
        <w:rPr>
          <w:rFonts w:ascii="Arial" w:eastAsia="SimSun" w:hAnsi="Arial" w:cs="Arial"/>
          <w:color w:val="000000" w:themeColor="text1"/>
          <w:lang w:val="de-DE" w:eastAsia="de-DE"/>
        </w:rPr>
        <w:t>führung.</w:t>
      </w:r>
      <w:r w:rsidR="00CB4AAE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="002E1B83">
        <w:rPr>
          <w:rFonts w:ascii="Arial" w:eastAsia="SimSun" w:hAnsi="Arial" w:cs="Arial"/>
          <w:color w:val="000000" w:themeColor="text1"/>
          <w:lang w:val="de-DE" w:eastAsia="de-DE"/>
        </w:rPr>
        <w:t xml:space="preserve">Für die Herausforderungen in der Elektromobilität hat </w:t>
      </w:r>
      <w:r w:rsidR="002E1B83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Scansonic </w:t>
      </w:r>
      <w:r w:rsidR="002E1B83">
        <w:rPr>
          <w:rFonts w:ascii="Arial" w:eastAsia="SimSun" w:hAnsi="Arial" w:cs="Arial"/>
          <w:color w:val="000000" w:themeColor="text1"/>
          <w:lang w:val="de-DE" w:eastAsia="de-DE"/>
        </w:rPr>
        <w:t>die im Karosseriebau führende</w:t>
      </w:r>
      <w:r w:rsidR="002E1B83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 ALO4 </w:t>
      </w:r>
      <w:r w:rsidR="002E1B83">
        <w:rPr>
          <w:rFonts w:ascii="Arial" w:eastAsia="SimSun" w:hAnsi="Arial" w:cs="Arial"/>
          <w:color w:val="000000" w:themeColor="text1"/>
          <w:lang w:val="de-DE" w:eastAsia="de-DE"/>
        </w:rPr>
        <w:t>um mehrere Varianten erweitert:</w:t>
      </w:r>
      <w:r w:rsidR="002E1B83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="00CB4AAE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Die ALO4-O mit Strahloszillation </w:t>
      </w:r>
      <w:r w:rsidR="00ED3BA0">
        <w:rPr>
          <w:rFonts w:ascii="Arial" w:eastAsia="SimSun" w:hAnsi="Arial" w:cs="Arial"/>
          <w:color w:val="000000" w:themeColor="text1"/>
          <w:lang w:val="de-DE" w:eastAsia="de-DE"/>
        </w:rPr>
        <w:t xml:space="preserve">ermöglicht </w:t>
      </w:r>
      <w:r w:rsidR="00CB4AAE" w:rsidRPr="00134D48">
        <w:rPr>
          <w:rFonts w:ascii="Arial" w:eastAsia="SimSun" w:hAnsi="Arial" w:cs="Arial"/>
          <w:color w:val="000000" w:themeColor="text1"/>
          <w:lang w:val="de-DE" w:eastAsia="de-DE"/>
        </w:rPr>
        <w:t>breite</w:t>
      </w:r>
      <w:r w:rsidR="00ED3BA0">
        <w:rPr>
          <w:rFonts w:ascii="Arial" w:eastAsia="SimSun" w:hAnsi="Arial" w:cs="Arial"/>
          <w:color w:val="000000" w:themeColor="text1"/>
          <w:lang w:val="de-DE" w:eastAsia="de-DE"/>
        </w:rPr>
        <w:t>re</w:t>
      </w:r>
      <w:r w:rsidR="00CB4AAE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 Verbindungsquerschnitt</w:t>
      </w:r>
      <w:r w:rsidR="00ED3BA0">
        <w:rPr>
          <w:rFonts w:ascii="Arial" w:eastAsia="SimSun" w:hAnsi="Arial" w:cs="Arial"/>
          <w:color w:val="000000" w:themeColor="text1"/>
          <w:lang w:val="de-DE" w:eastAsia="de-DE"/>
        </w:rPr>
        <w:t>e</w:t>
      </w:r>
      <w:r w:rsidR="00926419">
        <w:rPr>
          <w:rFonts w:ascii="Arial" w:eastAsia="SimSun" w:hAnsi="Arial" w:cs="Arial"/>
          <w:color w:val="000000" w:themeColor="text1"/>
          <w:lang w:val="de-DE" w:eastAsia="de-DE"/>
        </w:rPr>
        <w:t xml:space="preserve"> für 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 xml:space="preserve">eine hohe </w:t>
      </w:r>
      <w:r w:rsidR="00D56A7B">
        <w:rPr>
          <w:rFonts w:ascii="Arial" w:eastAsia="SimSun" w:hAnsi="Arial" w:cs="Arial"/>
          <w:color w:val="000000" w:themeColor="text1"/>
          <w:lang w:val="de-DE" w:eastAsia="de-DE"/>
        </w:rPr>
        <w:t>Nahtf</w:t>
      </w:r>
      <w:r w:rsidR="00926419">
        <w:rPr>
          <w:rFonts w:ascii="Arial" w:eastAsia="SimSun" w:hAnsi="Arial" w:cs="Arial"/>
          <w:color w:val="000000" w:themeColor="text1"/>
          <w:lang w:val="de-DE" w:eastAsia="de-DE"/>
        </w:rPr>
        <w:t>estigkeit</w:t>
      </w:r>
      <w:r w:rsidR="00CB4AAE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. Die ALO4-L </w:t>
      </w:r>
      <w:r w:rsidR="00D70207">
        <w:rPr>
          <w:rFonts w:ascii="Arial" w:eastAsia="SimSun" w:hAnsi="Arial" w:cs="Arial"/>
          <w:color w:val="000000" w:themeColor="text1"/>
          <w:lang w:val="de-DE" w:eastAsia="de-DE"/>
        </w:rPr>
        <w:t xml:space="preserve">mit </w:t>
      </w:r>
      <w:r w:rsidR="00ED3BA0">
        <w:rPr>
          <w:rFonts w:ascii="Arial" w:eastAsia="SimSun" w:hAnsi="Arial" w:cs="Arial"/>
          <w:color w:val="000000" w:themeColor="text1"/>
          <w:lang w:val="de-DE" w:eastAsia="de-DE"/>
        </w:rPr>
        <w:t xml:space="preserve">verlängertem </w:t>
      </w:r>
      <w:r w:rsidR="00D70207">
        <w:rPr>
          <w:rFonts w:ascii="Arial" w:eastAsia="SimSun" w:hAnsi="Arial" w:cs="Arial"/>
          <w:color w:val="000000" w:themeColor="text1"/>
          <w:lang w:val="de-DE" w:eastAsia="de-DE"/>
        </w:rPr>
        <w:t xml:space="preserve">Teleskoparm </w:t>
      </w:r>
      <w:r w:rsidR="00CB4AAE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wurde speziell für tiefliegende Nähte konzipiert. </w:t>
      </w:r>
      <w:r w:rsidR="00CB4AAE" w:rsidRPr="00CB4AAE">
        <w:rPr>
          <w:rFonts w:ascii="Arial" w:eastAsia="SimSun" w:hAnsi="Arial" w:cs="Arial"/>
          <w:color w:val="000000" w:themeColor="text1"/>
          <w:lang w:val="de-DE" w:eastAsia="de-DE"/>
        </w:rPr>
        <w:t xml:space="preserve">Die </w:t>
      </w:r>
      <w:r w:rsidR="00CB4AAE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neueste </w:t>
      </w:r>
      <w:r w:rsidR="002E1B83" w:rsidRPr="00134D48">
        <w:rPr>
          <w:rFonts w:ascii="Arial" w:eastAsia="SimSun" w:hAnsi="Arial" w:cs="Arial"/>
          <w:color w:val="000000" w:themeColor="text1"/>
          <w:lang w:val="de-DE" w:eastAsia="de-DE"/>
        </w:rPr>
        <w:t>Entwicklung,</w:t>
      </w:r>
      <w:r w:rsidR="00463B1E">
        <w:rPr>
          <w:rFonts w:ascii="Arial" w:eastAsia="SimSun" w:hAnsi="Arial" w:cs="Arial"/>
          <w:color w:val="000000" w:themeColor="text1"/>
          <w:lang w:val="de-DE" w:eastAsia="de-DE"/>
        </w:rPr>
        <w:t xml:space="preserve"> die </w:t>
      </w:r>
      <w:r w:rsidR="00D56A7B">
        <w:rPr>
          <w:rFonts w:ascii="Arial" w:eastAsia="SimSun" w:hAnsi="Arial" w:cs="Arial"/>
          <w:color w:val="000000" w:themeColor="text1"/>
          <w:lang w:val="de-DE" w:eastAsia="de-DE"/>
        </w:rPr>
        <w:t>in München präsentiert wird</w:t>
      </w:r>
      <w:r w:rsidR="00463B1E">
        <w:rPr>
          <w:rFonts w:ascii="Arial" w:eastAsia="SimSun" w:hAnsi="Arial" w:cs="Arial"/>
          <w:color w:val="000000" w:themeColor="text1"/>
          <w:lang w:val="de-DE" w:eastAsia="de-DE"/>
        </w:rPr>
        <w:t>,</w:t>
      </w:r>
      <w:r w:rsidR="00CB4AAE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 xml:space="preserve">ist </w:t>
      </w:r>
      <w:r w:rsidR="00CB4AAE" w:rsidRPr="00134D48">
        <w:rPr>
          <w:rFonts w:ascii="Arial" w:eastAsia="SimSun" w:hAnsi="Arial" w:cs="Arial"/>
          <w:color w:val="000000" w:themeColor="text1"/>
          <w:lang w:val="de-DE" w:eastAsia="de-DE"/>
        </w:rPr>
        <w:t>die ALO4-F</w:t>
      </w:r>
      <w:r w:rsidR="002E1B83">
        <w:rPr>
          <w:rFonts w:ascii="Arial" w:eastAsia="SimSun" w:hAnsi="Arial" w:cs="Arial"/>
          <w:color w:val="000000" w:themeColor="text1"/>
          <w:lang w:val="de-DE" w:eastAsia="de-DE"/>
        </w:rPr>
        <w:t>. Sie eignet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="00CB4AAE" w:rsidRPr="00134D48">
        <w:rPr>
          <w:rFonts w:ascii="Arial" w:eastAsia="SimSun" w:hAnsi="Arial" w:cs="Arial"/>
          <w:color w:val="000000" w:themeColor="text1"/>
          <w:lang w:val="de-DE" w:eastAsia="de-DE"/>
        </w:rPr>
        <w:t>sich besonders für schwer zugängliche Stellen wie Eckverbindungen im Batteriekasten.</w:t>
      </w:r>
      <w:r w:rsidR="00926419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 xml:space="preserve">Mit diesen </w:t>
      </w:r>
      <w:r w:rsidR="00DB35B2">
        <w:rPr>
          <w:rFonts w:ascii="Arial" w:eastAsia="SimSun" w:hAnsi="Arial" w:cs="Arial"/>
          <w:color w:val="000000" w:themeColor="text1"/>
          <w:lang w:val="de-DE" w:eastAsia="de-DE"/>
        </w:rPr>
        <w:t>L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 xml:space="preserve">ösungen </w:t>
      </w:r>
      <w:r w:rsidR="002E1B83">
        <w:rPr>
          <w:rFonts w:ascii="Arial" w:eastAsia="SimSun" w:hAnsi="Arial" w:cs="Arial"/>
          <w:color w:val="000000" w:themeColor="text1"/>
          <w:lang w:val="de-DE" w:eastAsia="de-DE"/>
        </w:rPr>
        <w:t>deckt</w:t>
      </w:r>
      <w:r w:rsidR="00926419">
        <w:rPr>
          <w:rFonts w:ascii="Arial" w:eastAsia="SimSun" w:hAnsi="Arial" w:cs="Arial"/>
          <w:color w:val="000000" w:themeColor="text1"/>
          <w:lang w:val="de-DE" w:eastAsia="de-DE"/>
        </w:rPr>
        <w:t xml:space="preserve"> Scansonic alle 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 xml:space="preserve">relevanten </w:t>
      </w:r>
      <w:r w:rsidR="002C4F72">
        <w:rPr>
          <w:rFonts w:ascii="Arial" w:eastAsia="SimSun" w:hAnsi="Arial" w:cs="Arial"/>
          <w:color w:val="000000" w:themeColor="text1"/>
          <w:lang w:val="de-DE" w:eastAsia="de-DE"/>
        </w:rPr>
        <w:t>Fügeprozesse e</w:t>
      </w:r>
      <w:r w:rsidR="00926419">
        <w:rPr>
          <w:rFonts w:ascii="Arial" w:eastAsia="SimSun" w:hAnsi="Arial" w:cs="Arial"/>
          <w:color w:val="000000" w:themeColor="text1"/>
          <w:lang w:val="de-DE" w:eastAsia="de-DE"/>
        </w:rPr>
        <w:t>ines Batteriekastens ab</w:t>
      </w:r>
      <w:bookmarkEnd w:id="1"/>
      <w:r w:rsidR="00C828B2">
        <w:rPr>
          <w:rFonts w:ascii="Arial" w:eastAsia="SimSun" w:hAnsi="Arial" w:cs="Arial"/>
          <w:color w:val="000000" w:themeColor="text1"/>
          <w:lang w:val="de-DE" w:eastAsia="de-DE"/>
        </w:rPr>
        <w:t>. Ü</w:t>
      </w:r>
      <w:r w:rsidR="002C4F72">
        <w:rPr>
          <w:rFonts w:ascii="Arial" w:eastAsia="SimSun" w:hAnsi="Arial" w:cs="Arial"/>
          <w:color w:val="000000" w:themeColor="text1"/>
          <w:lang w:val="de-DE" w:eastAsia="de-DE"/>
        </w:rPr>
        <w:t xml:space="preserve">ber </w:t>
      </w:r>
      <w:r w:rsidR="00C828B2">
        <w:rPr>
          <w:rFonts w:ascii="Arial" w:eastAsia="SimSun" w:hAnsi="Arial" w:cs="Arial"/>
          <w:color w:val="000000" w:themeColor="text1"/>
          <w:lang w:val="de-DE" w:eastAsia="de-DE"/>
        </w:rPr>
        <w:t>die</w:t>
      </w:r>
      <w:r w:rsidR="002C4F72">
        <w:rPr>
          <w:rFonts w:ascii="Arial" w:eastAsia="SimSun" w:hAnsi="Arial" w:cs="Arial"/>
          <w:color w:val="000000" w:themeColor="text1"/>
          <w:lang w:val="de-DE" w:eastAsia="de-DE"/>
        </w:rPr>
        <w:t xml:space="preserve"> Partner </w:t>
      </w:r>
      <w:proofErr w:type="spellStart"/>
      <w:r w:rsidR="00C828B2">
        <w:rPr>
          <w:rFonts w:ascii="Arial" w:eastAsia="SimSun" w:hAnsi="Arial" w:cs="Arial"/>
          <w:color w:val="000000" w:themeColor="text1"/>
          <w:lang w:val="de-DE" w:eastAsia="de-DE"/>
        </w:rPr>
        <w:t>Dinse</w:t>
      </w:r>
      <w:proofErr w:type="spellEnd"/>
      <w:r w:rsidR="00C828B2">
        <w:rPr>
          <w:rFonts w:ascii="Arial" w:eastAsia="SimSun" w:hAnsi="Arial" w:cs="Arial"/>
          <w:color w:val="000000" w:themeColor="text1"/>
          <w:lang w:val="de-DE" w:eastAsia="de-DE"/>
        </w:rPr>
        <w:t xml:space="preserve"> für den Drahtförderer und Brightlight Laser Systems erhalten Kunden auf Wunsch alle benötigten Elemente aus einer Hand.</w:t>
      </w:r>
    </w:p>
    <w:p w14:paraId="6A3D6AEE" w14:textId="3AB4A1A8" w:rsidR="00D015E5" w:rsidRDefault="00D015E5" w:rsidP="00445525">
      <w:pPr>
        <w:spacing w:after="160" w:line="312" w:lineRule="auto"/>
        <w:rPr>
          <w:rFonts w:ascii="Arial" w:eastAsia="SimSun" w:hAnsi="Arial" w:cs="Arial"/>
          <w:color w:val="000000" w:themeColor="text1"/>
          <w:lang w:val="de-DE" w:eastAsia="de-DE"/>
        </w:rPr>
      </w:pPr>
      <w:r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Am Messestand wird zudem </w:t>
      </w:r>
      <w:r w:rsidR="00445525">
        <w:rPr>
          <w:rFonts w:ascii="Arial" w:eastAsia="SimSun" w:hAnsi="Arial" w:cs="Arial"/>
          <w:color w:val="000000" w:themeColor="text1"/>
          <w:lang w:val="de-DE" w:eastAsia="de-DE"/>
        </w:rPr>
        <w:t xml:space="preserve">das </w:t>
      </w:r>
      <w:r w:rsidR="00D56A7B">
        <w:rPr>
          <w:rFonts w:ascii="Arial" w:eastAsia="SimSun" w:hAnsi="Arial" w:cs="Arial"/>
          <w:color w:val="000000" w:themeColor="text1"/>
          <w:lang w:val="de-DE" w:eastAsia="de-DE"/>
        </w:rPr>
        <w:t>hochdynamische</w:t>
      </w:r>
      <w:r w:rsidR="00445525" w:rsidRPr="00445525">
        <w:rPr>
          <w:rFonts w:ascii="Arial" w:eastAsia="SimSun" w:hAnsi="Arial" w:cs="Arial"/>
          <w:color w:val="000000" w:themeColor="text1"/>
          <w:lang w:val="de-DE" w:eastAsia="de-DE"/>
        </w:rPr>
        <w:t xml:space="preserve"> Batterieschweißsystem</w:t>
      </w:r>
      <w:r w:rsidR="00445525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Pr="00134D48">
        <w:rPr>
          <w:rFonts w:ascii="Arial" w:eastAsia="SimSun" w:hAnsi="Arial" w:cs="Arial"/>
          <w:color w:val="000000" w:themeColor="text1"/>
          <w:lang w:val="de-DE" w:eastAsia="de-DE"/>
        </w:rPr>
        <w:t>von Bergmann &amp; Steffen präsentiert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="002E1B83">
        <w:rPr>
          <w:rFonts w:ascii="Arial" w:eastAsia="SimSun" w:hAnsi="Arial" w:cs="Arial"/>
          <w:color w:val="000000" w:themeColor="text1"/>
          <w:lang w:val="de-DE" w:eastAsia="de-DE"/>
        </w:rPr>
        <w:t>–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 xml:space="preserve"> eine</w:t>
      </w:r>
      <w:r w:rsidR="002E1B83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Pr="00134D48">
        <w:rPr>
          <w:rFonts w:ascii="Arial" w:eastAsia="SimSun" w:hAnsi="Arial" w:cs="Arial"/>
          <w:color w:val="000000" w:themeColor="text1"/>
          <w:lang w:val="de-DE" w:eastAsia="de-DE"/>
        </w:rPr>
        <w:t>Komplettlösung für das Laserschweißen von Rundzellen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 xml:space="preserve">. </w:t>
      </w:r>
      <w:r w:rsidR="002E1B83">
        <w:rPr>
          <w:rFonts w:ascii="Arial" w:eastAsia="SimSun" w:hAnsi="Arial" w:cs="Arial"/>
          <w:color w:val="000000" w:themeColor="text1"/>
          <w:lang w:val="de-DE" w:eastAsia="de-DE"/>
        </w:rPr>
        <w:t>Die Anlage</w:t>
      </w:r>
      <w:r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 kombiniert 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 xml:space="preserve">präzise </w:t>
      </w:r>
      <w:r w:rsidRPr="00134D48">
        <w:rPr>
          <w:rFonts w:ascii="Arial" w:eastAsia="SimSun" w:hAnsi="Arial" w:cs="Arial"/>
          <w:color w:val="000000" w:themeColor="text1"/>
          <w:lang w:val="de-DE" w:eastAsia="de-DE"/>
        </w:rPr>
        <w:t>Bildverarbeitung und schnelle Spanntechnik mit der</w:t>
      </w:r>
      <w:r w:rsidR="00DB35B2">
        <w:rPr>
          <w:rFonts w:ascii="Arial" w:eastAsia="SimSun" w:hAnsi="Arial" w:cs="Arial"/>
          <w:color w:val="000000" w:themeColor="text1"/>
          <w:lang w:val="de-DE" w:eastAsia="de-DE"/>
        </w:rPr>
        <w:t xml:space="preserve"> neuesten</w:t>
      </w:r>
      <w:r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 FCW-Systemtechnik von Scansonic. Das </w:t>
      </w:r>
      <w:r w:rsidR="00926419">
        <w:rPr>
          <w:rFonts w:ascii="Arial" w:eastAsia="SimSun" w:hAnsi="Arial" w:cs="Arial"/>
          <w:color w:val="000000" w:themeColor="text1"/>
          <w:lang w:val="de-DE" w:eastAsia="de-DE"/>
        </w:rPr>
        <w:t>FCW-</w:t>
      </w:r>
      <w:r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System überzeugt durch </w:t>
      </w:r>
      <w:r w:rsidR="002C4F72">
        <w:rPr>
          <w:rFonts w:ascii="Arial" w:eastAsia="SimSun" w:hAnsi="Arial" w:cs="Arial"/>
          <w:color w:val="000000" w:themeColor="text1"/>
          <w:lang w:val="de-DE" w:eastAsia="de-DE"/>
        </w:rPr>
        <w:t>die erweiterbare Zahl von L</w:t>
      </w:r>
      <w:r w:rsidRPr="00134D48">
        <w:rPr>
          <w:rFonts w:ascii="Arial" w:eastAsia="SimSun" w:hAnsi="Arial" w:cs="Arial"/>
          <w:color w:val="000000" w:themeColor="text1"/>
          <w:lang w:val="de-DE" w:eastAsia="de-DE"/>
        </w:rPr>
        <w:t>aserspots, anpassbare Laserleistung und leistungsstarke Scanner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>. Es</w:t>
      </w:r>
      <w:r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 ist </w:t>
      </w:r>
      <w:r w:rsidR="00463B1E">
        <w:rPr>
          <w:rFonts w:ascii="Arial" w:eastAsia="SimSun" w:hAnsi="Arial" w:cs="Arial"/>
          <w:color w:val="000000" w:themeColor="text1"/>
          <w:lang w:val="de-DE" w:eastAsia="de-DE"/>
        </w:rPr>
        <w:t>besonders geeignet</w:t>
      </w:r>
      <w:r w:rsidR="00463B1E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Pr="00134D48">
        <w:rPr>
          <w:rFonts w:ascii="Arial" w:eastAsia="SimSun" w:hAnsi="Arial" w:cs="Arial"/>
          <w:color w:val="000000" w:themeColor="text1"/>
          <w:lang w:val="de-DE" w:eastAsia="de-DE"/>
        </w:rPr>
        <w:t>für Anwendungen mit hohen Stückzahlen und anspruchsvollen Qualitätsanforderungen</w:t>
      </w:r>
      <w:r w:rsidRPr="00D015E5">
        <w:rPr>
          <w:rFonts w:ascii="Arial" w:eastAsia="SimSun" w:hAnsi="Arial" w:cs="Arial"/>
          <w:color w:val="000000" w:themeColor="text1"/>
          <w:lang w:val="de-DE" w:eastAsia="de-DE"/>
        </w:rPr>
        <w:t xml:space="preserve">, etwa bei Batteriezellen, </w:t>
      </w:r>
      <w:proofErr w:type="spellStart"/>
      <w:r w:rsidRPr="00D015E5">
        <w:rPr>
          <w:rFonts w:ascii="Arial" w:eastAsia="SimSun" w:hAnsi="Arial" w:cs="Arial"/>
          <w:color w:val="000000" w:themeColor="text1"/>
          <w:lang w:val="de-DE" w:eastAsia="de-DE"/>
        </w:rPr>
        <w:t>Bipolarplatten</w:t>
      </w:r>
      <w:proofErr w:type="spellEnd"/>
      <w:r w:rsidRPr="00D015E5">
        <w:rPr>
          <w:rFonts w:ascii="Arial" w:eastAsia="SimSun" w:hAnsi="Arial" w:cs="Arial"/>
          <w:color w:val="000000" w:themeColor="text1"/>
          <w:lang w:val="de-DE" w:eastAsia="de-DE"/>
        </w:rPr>
        <w:t>, Flächenkühlern</w:t>
      </w:r>
      <w:r w:rsidR="002C4F72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Pr="00D015E5">
        <w:rPr>
          <w:rFonts w:ascii="Arial" w:eastAsia="SimSun" w:hAnsi="Arial" w:cs="Arial"/>
          <w:color w:val="000000" w:themeColor="text1"/>
          <w:lang w:val="de-DE" w:eastAsia="de-DE"/>
        </w:rPr>
        <w:t xml:space="preserve">oder </w:t>
      </w:r>
      <w:r w:rsidR="002C4F72">
        <w:rPr>
          <w:rFonts w:ascii="Arial" w:eastAsia="SimSun" w:hAnsi="Arial" w:cs="Arial"/>
          <w:color w:val="000000" w:themeColor="text1"/>
          <w:lang w:val="de-DE" w:eastAsia="de-DE"/>
        </w:rPr>
        <w:t>Kupfer-</w:t>
      </w:r>
      <w:proofErr w:type="spellStart"/>
      <w:r w:rsidRPr="00D015E5">
        <w:rPr>
          <w:rFonts w:ascii="Arial" w:eastAsia="SimSun" w:hAnsi="Arial" w:cs="Arial"/>
          <w:color w:val="000000" w:themeColor="text1"/>
          <w:lang w:val="de-DE" w:eastAsia="de-DE"/>
        </w:rPr>
        <w:t>Hairpins</w:t>
      </w:r>
      <w:proofErr w:type="spellEnd"/>
      <w:r w:rsidRPr="00D015E5">
        <w:rPr>
          <w:rFonts w:ascii="Arial" w:eastAsia="SimSun" w:hAnsi="Arial" w:cs="Arial"/>
          <w:color w:val="000000" w:themeColor="text1"/>
          <w:lang w:val="de-DE" w:eastAsia="de-DE"/>
        </w:rPr>
        <w:t xml:space="preserve"> für E-Motoren</w:t>
      </w:r>
      <w:r w:rsidRPr="00134D48">
        <w:rPr>
          <w:rFonts w:ascii="Arial" w:eastAsia="SimSun" w:hAnsi="Arial" w:cs="Arial"/>
          <w:color w:val="000000" w:themeColor="text1"/>
          <w:lang w:val="de-DE" w:eastAsia="de-DE"/>
        </w:rPr>
        <w:t>.</w:t>
      </w:r>
    </w:p>
    <w:p w14:paraId="513C0F11" w14:textId="438F220B" w:rsidR="00D015E5" w:rsidRPr="00134D48" w:rsidRDefault="00463B1E" w:rsidP="00D015E5">
      <w:pPr>
        <w:spacing w:after="160" w:line="312" w:lineRule="auto"/>
        <w:rPr>
          <w:rFonts w:ascii="Arial" w:eastAsia="SimSun" w:hAnsi="Arial" w:cs="Arial"/>
          <w:color w:val="000000" w:themeColor="text1"/>
          <w:lang w:val="de-DE" w:eastAsia="de-DE"/>
        </w:rPr>
      </w:pPr>
      <w:r>
        <w:rPr>
          <w:rFonts w:ascii="Arial" w:eastAsia="SimSun" w:hAnsi="Arial" w:cs="Arial"/>
          <w:color w:val="000000" w:themeColor="text1"/>
          <w:lang w:val="de-DE" w:eastAsia="de-DE"/>
        </w:rPr>
        <w:t>Zusätzlich zu</w:t>
      </w:r>
      <w:r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 </w:t>
      </w:r>
      <w:r w:rsidR="00D015E5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den genannten Highlights </w:t>
      </w:r>
      <w:r>
        <w:rPr>
          <w:rFonts w:ascii="Arial" w:eastAsia="SimSun" w:hAnsi="Arial" w:cs="Arial"/>
          <w:color w:val="000000" w:themeColor="text1"/>
          <w:lang w:val="de-DE" w:eastAsia="de-DE"/>
        </w:rPr>
        <w:t xml:space="preserve">stellt </w:t>
      </w:r>
      <w:r w:rsidR="00D015E5" w:rsidRPr="00134D48">
        <w:rPr>
          <w:rFonts w:ascii="Arial" w:eastAsia="SimSun" w:hAnsi="Arial" w:cs="Arial"/>
          <w:color w:val="000000" w:themeColor="text1"/>
          <w:lang w:val="de-DE" w:eastAsia="de-DE"/>
        </w:rPr>
        <w:t>Scansonic auf der Messe auch Optiken zum Laserschneiden und Laserbeschichten</w:t>
      </w:r>
      <w:r>
        <w:rPr>
          <w:rFonts w:ascii="Arial" w:eastAsia="SimSun" w:hAnsi="Arial" w:cs="Arial"/>
          <w:color w:val="000000" w:themeColor="text1"/>
          <w:lang w:val="de-DE" w:eastAsia="de-DE"/>
        </w:rPr>
        <w:t xml:space="preserve"> vor</w:t>
      </w:r>
      <w:r w:rsidR="00D015E5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. Diese Lösungen bieten 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 xml:space="preserve">höchste </w:t>
      </w:r>
      <w:r w:rsidR="00D015E5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Präzision und Flexibilität für 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 xml:space="preserve">verschiedenste </w:t>
      </w:r>
      <w:r w:rsidR="00D015E5" w:rsidRPr="00134D48">
        <w:rPr>
          <w:rFonts w:ascii="Arial" w:eastAsia="SimSun" w:hAnsi="Arial" w:cs="Arial"/>
          <w:color w:val="000000" w:themeColor="text1"/>
          <w:lang w:val="de-DE" w:eastAsia="de-DE"/>
        </w:rPr>
        <w:t>Anwendungen in der Metallbearbeitung. Ergänzt wird das Portfolio durch optische Nahtführsensoren</w:t>
      </w:r>
      <w:r w:rsidR="002C4F72">
        <w:rPr>
          <w:rFonts w:ascii="Arial" w:eastAsia="SimSun" w:hAnsi="Arial" w:cs="Arial"/>
          <w:color w:val="000000" w:themeColor="text1"/>
          <w:lang w:val="de-DE" w:eastAsia="de-DE"/>
        </w:rPr>
        <w:t xml:space="preserve"> für das automatisierte Lichtbogenschweißen</w:t>
      </w:r>
      <w:r w:rsidR="00D015E5" w:rsidRPr="00134D48">
        <w:rPr>
          <w:rFonts w:ascii="Arial" w:eastAsia="SimSun" w:hAnsi="Arial" w:cs="Arial"/>
          <w:color w:val="000000" w:themeColor="text1"/>
          <w:lang w:val="de-DE" w:eastAsia="de-DE"/>
        </w:rPr>
        <w:t xml:space="preserve">, die eine automatisierte und präzise Fertigung </w:t>
      </w:r>
      <w:r w:rsidR="00D776F3">
        <w:rPr>
          <w:rFonts w:ascii="Arial" w:eastAsia="SimSun" w:hAnsi="Arial" w:cs="Arial"/>
          <w:color w:val="000000" w:themeColor="text1"/>
          <w:lang w:val="de-DE" w:eastAsia="de-DE"/>
        </w:rPr>
        <w:t>ermöglichen</w:t>
      </w:r>
      <w:r w:rsidR="00D015E5" w:rsidRPr="00134D48">
        <w:rPr>
          <w:rFonts w:ascii="Arial" w:eastAsia="SimSun" w:hAnsi="Arial" w:cs="Arial"/>
          <w:color w:val="000000" w:themeColor="text1"/>
          <w:lang w:val="de-DE" w:eastAsia="de-DE"/>
        </w:rPr>
        <w:t>.</w:t>
      </w:r>
    </w:p>
    <w:p w14:paraId="0849101E" w14:textId="77777777" w:rsidR="00413BE9" w:rsidRPr="00413BE9" w:rsidRDefault="00413BE9" w:rsidP="00792791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0AAD8CF2" w14:textId="603D463C" w:rsidR="00CE0EFA" w:rsidRPr="00EA2BC7" w:rsidRDefault="009E206C" w:rsidP="00CE0EFA">
      <w:pPr>
        <w:spacing w:line="276" w:lineRule="auto"/>
        <w:rPr>
          <w:rFonts w:ascii="Arial" w:hAnsi="Arial" w:cs="Arial"/>
          <w:i/>
          <w:iCs/>
          <w:color w:val="383838"/>
          <w:shd w:val="clear" w:color="auto" w:fill="FFFFFF"/>
          <w:lang w:val="de-DE"/>
        </w:rPr>
      </w:pPr>
      <w:r>
        <w:rPr>
          <w:rFonts w:ascii="Arial" w:hAnsi="Arial" w:cs="Arial"/>
          <w:i/>
          <w:iCs/>
          <w:color w:val="383838"/>
          <w:shd w:val="clear" w:color="auto" w:fill="FFFFFF"/>
          <w:lang w:val="de-DE"/>
        </w:rPr>
        <w:t>1998</w:t>
      </w:r>
      <w:r w:rsidR="001829C2">
        <w:rPr>
          <w:rFonts w:ascii="Arial" w:hAnsi="Arial" w:cs="Arial"/>
          <w:i/>
          <w:iCs/>
          <w:color w:val="383838"/>
          <w:shd w:val="clear" w:color="auto" w:fill="FFFFFF"/>
          <w:lang w:val="de-DE"/>
        </w:rPr>
        <w:t xml:space="preserve"> </w:t>
      </w:r>
      <w:r w:rsidR="00CE0EFA">
        <w:rPr>
          <w:rFonts w:ascii="Arial" w:hAnsi="Arial" w:cs="Arial"/>
          <w:i/>
          <w:iCs/>
          <w:color w:val="383838"/>
          <w:shd w:val="clear" w:color="auto" w:fill="FFFFFF"/>
          <w:lang w:val="de-DE"/>
        </w:rPr>
        <w:t>Anschläge (Text ohne Überschrift und Intro)</w:t>
      </w:r>
    </w:p>
    <w:p w14:paraId="40A3239E" w14:textId="263A1891" w:rsidR="00CE0EFA" w:rsidRDefault="00CE0EFA" w:rsidP="00CE0EFA">
      <w:pPr>
        <w:spacing w:line="276" w:lineRule="auto"/>
        <w:rPr>
          <w:rFonts w:ascii="Arial" w:hAnsi="Arial" w:cs="Arial"/>
          <w:lang w:val="de-DE"/>
        </w:rPr>
      </w:pPr>
    </w:p>
    <w:p w14:paraId="3F04E752" w14:textId="5A09C7DB" w:rsidR="00CE0EFA" w:rsidRDefault="00CE0EFA" w:rsidP="00CE0EFA">
      <w:pPr>
        <w:spacing w:line="276" w:lineRule="auto"/>
        <w:rPr>
          <w:rFonts w:ascii="Arial" w:hAnsi="Arial" w:cs="Arial"/>
          <w:lang w:val="de-DE"/>
        </w:rPr>
      </w:pPr>
    </w:p>
    <w:p w14:paraId="3A2B129A" w14:textId="44450A07" w:rsidR="00CE0EFA" w:rsidRPr="00837553" w:rsidRDefault="002C4F72" w:rsidP="00CE0EFA">
      <w:pPr>
        <w:spacing w:line="276" w:lineRule="auto"/>
        <w:rPr>
          <w:rFonts w:ascii="Arial" w:hAnsi="Arial"/>
          <w:b/>
          <w:lang w:val="de-DE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909619" wp14:editId="4C847516">
                <wp:simplePos x="0" y="0"/>
                <wp:positionH relativeFrom="margin">
                  <wp:posOffset>-84841</wp:posOffset>
                </wp:positionH>
                <wp:positionV relativeFrom="paragraph">
                  <wp:posOffset>-107749</wp:posOffset>
                </wp:positionV>
                <wp:extent cx="5743575" cy="2362200"/>
                <wp:effectExtent l="0" t="0" r="28575" b="19050"/>
                <wp:wrapNone/>
                <wp:docPr id="18027441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2362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3DFB7" id="Rechteck 3" o:spid="_x0000_s1026" style="position:absolute;margin-left:-6.7pt;margin-top:-8.5pt;width:452.25pt;height:186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" fillcolor="#e7e6e6 [3214]" strokecolor="white [3212]" strokeweight="1pt">
                <w10:wrap anchorx="margin"/>
              </v:rect>
            </w:pict>
          </mc:Fallback>
        </mc:AlternateContent>
      </w:r>
      <w:r w:rsidR="000F2F58">
        <w:rPr>
          <w:rFonts w:ascii="Arial" w:hAnsi="Arial"/>
          <w:b/>
          <w:lang w:val="de-DE"/>
        </w:rPr>
        <w:t>25 Jahre</w:t>
      </w:r>
      <w:r w:rsidR="00CE0EFA" w:rsidRPr="00837553">
        <w:rPr>
          <w:rFonts w:ascii="Arial" w:hAnsi="Arial"/>
          <w:b/>
          <w:lang w:val="de-DE"/>
        </w:rPr>
        <w:t xml:space="preserve"> Scansonic MI GmbH</w:t>
      </w:r>
    </w:p>
    <w:p w14:paraId="2175614F" w14:textId="1BA9BD9C" w:rsidR="00CE0EFA" w:rsidRPr="00F85E60" w:rsidRDefault="00CE0EFA" w:rsidP="709469A7">
      <w:pPr>
        <w:pStyle w:val="Standard1"/>
        <w:spacing w:line="276" w:lineRule="auto"/>
        <w:rPr>
          <w:rFonts w:ascii="Arial" w:hAnsi="Arial"/>
          <w:color w:val="auto"/>
          <w:sz w:val="22"/>
          <w:szCs w:val="22"/>
        </w:rPr>
      </w:pPr>
      <w:r w:rsidRPr="00F85E60">
        <w:rPr>
          <w:rFonts w:ascii="Arial" w:hAnsi="Arial"/>
          <w:sz w:val="22"/>
          <w:szCs w:val="22"/>
        </w:rPr>
        <w:t xml:space="preserve">Scansonic bietet Systeme und Lösungen in den Bereichen Laserschweißen, Laserlöten, Laserschneiden und Laserhärten sowie optische Sensorik und Prozessüberwachungssysteme. </w:t>
      </w:r>
      <w:r w:rsidR="000F2F58" w:rsidRPr="00217DEF">
        <w:rPr>
          <w:rFonts w:ascii="Arial" w:hAnsi="Arial" w:cs="Arial"/>
          <w:sz w:val="22"/>
          <w:szCs w:val="22"/>
        </w:rPr>
        <w:t xml:space="preserve">Mit innovativen Lösungen und einem der weltweit modernsten Laserapplikationszentren unterstützt </w:t>
      </w:r>
      <w:r w:rsidR="00F2564B">
        <w:rPr>
          <w:rFonts w:ascii="Arial" w:hAnsi="Arial" w:cs="Arial"/>
          <w:sz w:val="22"/>
          <w:szCs w:val="22"/>
        </w:rPr>
        <w:t xml:space="preserve">der Spezialist </w:t>
      </w:r>
      <w:r w:rsidR="000F2F58" w:rsidRPr="00217DEF">
        <w:rPr>
          <w:rFonts w:ascii="Arial" w:hAnsi="Arial" w:cs="Arial"/>
          <w:sz w:val="22"/>
          <w:szCs w:val="22"/>
        </w:rPr>
        <w:t>Kunden aus Automobilbau, Schienenfahrzeugbau und Energietechnik dabei, hochpräzise und zuverlässige Prozesse zu realisieren.</w:t>
      </w:r>
      <w:r w:rsidR="00037D7C">
        <w:rPr>
          <w:rFonts w:ascii="Arial" w:hAnsi="Arial" w:cs="Arial"/>
          <w:sz w:val="22"/>
          <w:szCs w:val="22"/>
        </w:rPr>
        <w:t xml:space="preserve"> </w:t>
      </w:r>
      <w:r w:rsidRPr="00F85E60">
        <w:rPr>
          <w:rFonts w:ascii="Arial" w:hAnsi="Arial"/>
          <w:sz w:val="22"/>
          <w:szCs w:val="22"/>
        </w:rPr>
        <w:t xml:space="preserve">Bei laserbasierten, taktilen Fügesystemen im Karosseriebau ist die Scansonic MI Weltmarktführer. Das Unternehmen gehört zu der mittelständischen </w:t>
      </w:r>
      <w:proofErr w:type="spellStart"/>
      <w:r w:rsidRPr="00F85E60">
        <w:rPr>
          <w:rFonts w:ascii="Arial" w:hAnsi="Arial"/>
          <w:sz w:val="22"/>
          <w:szCs w:val="22"/>
        </w:rPr>
        <w:t>Berlin.Industrial.Group</w:t>
      </w:r>
      <w:proofErr w:type="spellEnd"/>
      <w:r w:rsidRPr="00F85E60">
        <w:rPr>
          <w:rFonts w:ascii="Arial" w:hAnsi="Arial"/>
          <w:sz w:val="22"/>
          <w:szCs w:val="22"/>
        </w:rPr>
        <w:t>. (B.I.G.) mit Hauptsitz in Berlin und rund 3</w:t>
      </w:r>
      <w:r w:rsidR="00665BE8" w:rsidRPr="00F85E60">
        <w:rPr>
          <w:rFonts w:ascii="Arial" w:hAnsi="Arial"/>
          <w:sz w:val="22"/>
          <w:szCs w:val="22"/>
        </w:rPr>
        <w:t>6</w:t>
      </w:r>
      <w:r w:rsidRPr="00F85E60">
        <w:rPr>
          <w:rFonts w:ascii="Arial" w:hAnsi="Arial"/>
          <w:sz w:val="22"/>
          <w:szCs w:val="22"/>
        </w:rPr>
        <w:t>0 Mitarbeitern.</w:t>
      </w:r>
      <w:r w:rsidRPr="00F85E60">
        <w:rPr>
          <w:rFonts w:ascii="Arial" w:hAnsi="Arial"/>
          <w:color w:val="auto"/>
          <w:sz w:val="22"/>
          <w:szCs w:val="22"/>
        </w:rPr>
        <w:t xml:space="preserve"> </w:t>
      </w:r>
    </w:p>
    <w:p w14:paraId="2F22D27E" w14:textId="20D1701F" w:rsidR="00CE0EFA" w:rsidRPr="00032E83" w:rsidRDefault="00234FEB" w:rsidP="00CE0EFA">
      <w:pPr>
        <w:pStyle w:val="Standard1"/>
        <w:spacing w:line="276" w:lineRule="auto"/>
        <w:rPr>
          <w:rStyle w:val="Hyperlink"/>
          <w:rFonts w:ascii="Arial" w:hAnsi="Arial"/>
          <w:b/>
          <w:bCs/>
          <w:color w:val="auto"/>
          <w:sz w:val="22"/>
          <w:szCs w:val="22"/>
        </w:rPr>
      </w:pPr>
      <w:hyperlink r:id="rId9" w:history="1">
        <w:r w:rsidR="00C66CF3" w:rsidRPr="00742ED9">
          <w:rPr>
            <w:rStyle w:val="Hyperlink"/>
            <w:rFonts w:ascii="Arial" w:hAnsi="Arial"/>
            <w:b/>
            <w:bCs/>
            <w:sz w:val="22"/>
            <w:szCs w:val="22"/>
          </w:rPr>
          <w:t>www.scansonic.de</w:t>
        </w:r>
      </w:hyperlink>
      <w:r w:rsidR="00CE0EFA" w:rsidRPr="00032E83">
        <w:rPr>
          <w:rFonts w:ascii="Arial" w:hAnsi="Arial"/>
          <w:b/>
          <w:bCs/>
          <w:color w:val="auto"/>
          <w:sz w:val="22"/>
          <w:szCs w:val="22"/>
        </w:rPr>
        <w:t xml:space="preserve"> </w:t>
      </w:r>
      <w:r w:rsidR="00CE0EFA" w:rsidRPr="00032E83">
        <w:rPr>
          <w:rStyle w:val="Hyperlink"/>
          <w:rFonts w:ascii="Arial" w:hAnsi="Arial"/>
          <w:b/>
          <w:bCs/>
          <w:color w:val="auto"/>
          <w:sz w:val="22"/>
          <w:szCs w:val="22"/>
        </w:rPr>
        <w:t xml:space="preserve">/ </w:t>
      </w:r>
      <w:hyperlink r:id="rId10" w:history="1">
        <w:r w:rsidR="00CE0EFA" w:rsidRPr="00032E83">
          <w:rPr>
            <w:rStyle w:val="Hyperlink"/>
            <w:rFonts w:ascii="Arial" w:hAnsi="Arial"/>
            <w:b/>
            <w:bCs/>
            <w:color w:val="auto"/>
            <w:sz w:val="22"/>
            <w:szCs w:val="22"/>
          </w:rPr>
          <w:t>www.berlin.industrial.group</w:t>
        </w:r>
      </w:hyperlink>
    </w:p>
    <w:p w14:paraId="65F1E77D" w14:textId="77777777" w:rsidR="00CE0EFA" w:rsidRDefault="00CE0EFA" w:rsidP="00CE0EFA">
      <w:pPr>
        <w:pStyle w:val="Standard1"/>
        <w:spacing w:line="276" w:lineRule="auto"/>
        <w:rPr>
          <w:rStyle w:val="Hyperlink"/>
          <w:color w:val="auto"/>
        </w:rPr>
      </w:pPr>
    </w:p>
    <w:p w14:paraId="0C4A9DB3" w14:textId="77777777" w:rsidR="00CE0EFA" w:rsidRDefault="00CE0EFA" w:rsidP="00CE0EFA">
      <w:pPr>
        <w:pStyle w:val="Standard1"/>
        <w:spacing w:line="276" w:lineRule="auto"/>
        <w:rPr>
          <w:rFonts w:ascii="Arial" w:hAnsi="Arial"/>
          <w:sz w:val="22"/>
          <w:szCs w:val="22"/>
        </w:rPr>
      </w:pPr>
    </w:p>
    <w:p w14:paraId="4065E46A" w14:textId="7B11348C" w:rsidR="00C66CF3" w:rsidRPr="00837553" w:rsidRDefault="00C66CF3" w:rsidP="00CE0EFA">
      <w:pPr>
        <w:pStyle w:val="Standard1"/>
        <w:spacing w:line="276" w:lineRule="auto"/>
        <w:rPr>
          <w:rFonts w:ascii="Arial" w:hAnsi="Arial"/>
          <w:sz w:val="22"/>
          <w:szCs w:val="22"/>
        </w:rPr>
      </w:pPr>
    </w:p>
    <w:tbl>
      <w:tblPr>
        <w:tblW w:w="7797" w:type="dxa"/>
        <w:tblLayout w:type="fixed"/>
        <w:tblLook w:val="0000" w:firstRow="0" w:lastRow="0" w:firstColumn="0" w:lastColumn="0" w:noHBand="0" w:noVBand="0"/>
      </w:tblPr>
      <w:tblGrid>
        <w:gridCol w:w="5103"/>
        <w:gridCol w:w="2694"/>
      </w:tblGrid>
      <w:tr w:rsidR="008A313E" w:rsidRPr="00234FEB" w14:paraId="77B04A4D" w14:textId="77777777" w:rsidTr="709469A7">
        <w:trPr>
          <w:cantSplit/>
          <w:trHeight w:val="1149"/>
        </w:trPr>
        <w:tc>
          <w:tcPr>
            <w:tcW w:w="5103" w:type="dxa"/>
            <w:tcBorders>
              <w:top w:val="none" w:sz="8" w:space="0" w:color="000000" w:themeColor="text1"/>
              <w:left w:val="none" w:sz="8" w:space="0" w:color="000000" w:themeColor="text1"/>
              <w:bottom w:val="none" w:sz="8" w:space="0" w:color="000000" w:themeColor="text1"/>
              <w:right w:val="none" w:sz="8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4DB220" w14:textId="77777777" w:rsidR="008A313E" w:rsidRPr="00E611E9" w:rsidRDefault="008A313E" w:rsidP="709469A7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709469A7">
              <w:rPr>
                <w:rFonts w:ascii="Arial" w:hAnsi="Arial"/>
                <w:b/>
                <w:bCs/>
                <w:sz w:val="22"/>
                <w:szCs w:val="22"/>
                <w:lang w:val="en-GB"/>
              </w:rPr>
              <w:t>Redaktionsanfragen</w:t>
            </w:r>
            <w:proofErr w:type="spellEnd"/>
            <w:r w:rsidRPr="709469A7">
              <w:rPr>
                <w:rFonts w:ascii="Arial" w:hAnsi="Arial"/>
                <w:b/>
                <w:bCs/>
                <w:sz w:val="22"/>
                <w:szCs w:val="22"/>
                <w:lang w:val="en-GB"/>
              </w:rPr>
              <w:t>:</w:t>
            </w:r>
          </w:p>
          <w:p w14:paraId="7DA78383" w14:textId="5203D524" w:rsidR="008A313E" w:rsidRDefault="00273954" w:rsidP="004504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  <w:lang w:val="en-US"/>
              </w:rPr>
            </w:pPr>
            <w:r w:rsidRPr="00273954">
              <w:rPr>
                <w:rFonts w:ascii="Arial" w:hAnsi="Arial"/>
                <w:sz w:val="22"/>
                <w:lang w:val="en-US"/>
              </w:rPr>
              <w:t>B.I.G. Corporate S</w:t>
            </w:r>
            <w:r>
              <w:rPr>
                <w:rFonts w:ascii="Arial" w:hAnsi="Arial"/>
                <w:sz w:val="22"/>
                <w:lang w:val="en-US"/>
              </w:rPr>
              <w:t>ervices GmbH</w:t>
            </w:r>
          </w:p>
          <w:p w14:paraId="781496D9" w14:textId="2AAF80D6" w:rsidR="00273954" w:rsidRDefault="00273954" w:rsidP="004504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>Christiane Herzer</w:t>
            </w:r>
          </w:p>
          <w:p w14:paraId="29EE6909" w14:textId="01F74780" w:rsidR="00273954" w:rsidRDefault="00273954" w:rsidP="004504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>Tel. 030-912074-566</w:t>
            </w:r>
          </w:p>
          <w:p w14:paraId="067EB466" w14:textId="4B62A820" w:rsidR="00273954" w:rsidRPr="00273954" w:rsidRDefault="00273954" w:rsidP="709469A7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  <w:szCs w:val="22"/>
                <w:lang w:val="en-GB"/>
              </w:rPr>
            </w:pPr>
            <w:r w:rsidRPr="709469A7">
              <w:rPr>
                <w:rFonts w:ascii="Arial" w:hAnsi="Arial"/>
                <w:sz w:val="22"/>
                <w:szCs w:val="22"/>
                <w:lang w:val="en-GB"/>
              </w:rPr>
              <w:t xml:space="preserve">E-Mail: </w:t>
            </w:r>
            <w:proofErr w:type="spellStart"/>
            <w:r w:rsidRPr="709469A7">
              <w:rPr>
                <w:rFonts w:ascii="Arial" w:hAnsi="Arial"/>
                <w:sz w:val="22"/>
                <w:szCs w:val="22"/>
                <w:lang w:val="en-GB"/>
              </w:rPr>
              <w:t>christiane.herzer@berlin.industrial.group</w:t>
            </w:r>
            <w:proofErr w:type="spellEnd"/>
          </w:p>
          <w:p w14:paraId="1E6D3EDD" w14:textId="77777777" w:rsidR="008A313E" w:rsidRPr="00273954" w:rsidRDefault="008A313E" w:rsidP="004504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</w:pPr>
          </w:p>
        </w:tc>
        <w:tc>
          <w:tcPr>
            <w:tcW w:w="2694" w:type="dxa"/>
            <w:tcBorders>
              <w:top w:val="none" w:sz="8" w:space="0" w:color="000000" w:themeColor="text1"/>
              <w:left w:val="none" w:sz="8" w:space="0" w:color="000000" w:themeColor="text1"/>
              <w:bottom w:val="none" w:sz="8" w:space="0" w:color="000000" w:themeColor="text1"/>
              <w:right w:val="none" w:sz="8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16AF1" w14:textId="4E9883AC" w:rsidR="008A313E" w:rsidRPr="00F85E60" w:rsidRDefault="008A313E" w:rsidP="709469A7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F85E60">
              <w:rPr>
                <w:rFonts w:ascii="Arial" w:hAnsi="Arial"/>
                <w:b/>
                <w:bCs/>
                <w:sz w:val="22"/>
                <w:szCs w:val="22"/>
              </w:rPr>
              <w:t>Leseranfragen:</w:t>
            </w:r>
          </w:p>
          <w:p w14:paraId="17408468" w14:textId="77777777" w:rsidR="008A313E" w:rsidRPr="00E611E9" w:rsidRDefault="008A313E" w:rsidP="004504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Scansonic MI</w:t>
            </w:r>
            <w:r w:rsidRPr="00E611E9">
              <w:rPr>
                <w:rFonts w:ascii="Arial" w:hAnsi="Arial"/>
                <w:sz w:val="22"/>
              </w:rPr>
              <w:t xml:space="preserve"> GmbH </w:t>
            </w:r>
          </w:p>
          <w:p w14:paraId="21244FFE" w14:textId="77777777" w:rsidR="008A313E" w:rsidRPr="00F85E60" w:rsidRDefault="008A313E" w:rsidP="709469A7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  <w:szCs w:val="22"/>
              </w:rPr>
            </w:pPr>
            <w:r w:rsidRPr="00F85E60">
              <w:rPr>
                <w:rFonts w:ascii="Arial" w:hAnsi="Arial"/>
                <w:sz w:val="22"/>
                <w:szCs w:val="22"/>
              </w:rPr>
              <w:t>Schwarze Pumpe Weg 16</w:t>
            </w:r>
          </w:p>
          <w:p w14:paraId="091D7E52" w14:textId="77777777" w:rsidR="008A313E" w:rsidRPr="00E611E9" w:rsidRDefault="008A313E" w:rsidP="004504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12681</w:t>
            </w:r>
            <w:r w:rsidRPr="00E611E9"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t>Berlin</w:t>
            </w:r>
          </w:p>
          <w:p w14:paraId="4B83C85C" w14:textId="77777777" w:rsidR="008A313E" w:rsidRPr="00E611E9" w:rsidRDefault="008A313E" w:rsidP="004504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Tel.: 030-912074-360</w:t>
            </w:r>
          </w:p>
          <w:p w14:paraId="19AA5095" w14:textId="77777777" w:rsidR="008A313E" w:rsidRPr="00E611E9" w:rsidRDefault="008A313E" w:rsidP="004504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 xml:space="preserve">E-Mail: </w:t>
            </w:r>
            <w:r>
              <w:rPr>
                <w:rFonts w:ascii="Arial" w:hAnsi="Arial"/>
                <w:sz w:val="22"/>
              </w:rPr>
              <w:t>info@scansonic</w:t>
            </w:r>
            <w:r w:rsidRPr="00E611E9">
              <w:rPr>
                <w:rFonts w:ascii="Arial" w:hAnsi="Arial"/>
                <w:sz w:val="22"/>
              </w:rPr>
              <w:t>.de</w:t>
            </w:r>
          </w:p>
          <w:p w14:paraId="35E231D5" w14:textId="77777777" w:rsidR="008A313E" w:rsidRDefault="00234FEB" w:rsidP="004504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hyperlink r:id="rId11" w:history="1">
              <w:r w:rsidR="008A313E" w:rsidRPr="0022194D">
                <w:rPr>
                  <w:rStyle w:val="Hyperlink"/>
                  <w:rFonts w:ascii="Arial" w:hAnsi="Arial"/>
                  <w:sz w:val="22"/>
                </w:rPr>
                <w:t>www.scansonic.de</w:t>
              </w:r>
            </w:hyperlink>
          </w:p>
          <w:p w14:paraId="419E79B7" w14:textId="77777777" w:rsidR="008A313E" w:rsidRPr="00E611E9" w:rsidRDefault="00234FEB" w:rsidP="004504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hyperlink r:id="rId12" w:history="1">
              <w:r w:rsidR="008A313E" w:rsidRPr="00DB2982">
                <w:rPr>
                  <w:rStyle w:val="Hyperlink"/>
                  <w:rFonts w:ascii="Arial" w:hAnsi="Arial"/>
                  <w:sz w:val="22"/>
                </w:rPr>
                <w:t>www.berlin.industrial.group</w:t>
              </w:r>
            </w:hyperlink>
            <w:r w:rsidR="008A313E">
              <w:rPr>
                <w:rFonts w:ascii="Arial" w:hAnsi="Arial"/>
                <w:sz w:val="22"/>
              </w:rPr>
              <w:t xml:space="preserve"> </w:t>
            </w:r>
          </w:p>
        </w:tc>
      </w:tr>
    </w:tbl>
    <w:p w14:paraId="5BC2A1D6" w14:textId="77777777" w:rsidR="00DB35B2" w:rsidRDefault="00DB35B2" w:rsidP="00982782">
      <w:pPr>
        <w:spacing w:line="276" w:lineRule="auto"/>
        <w:rPr>
          <w:rFonts w:ascii="Arial" w:hAnsi="Arial"/>
          <w:b/>
          <w:bCs/>
          <w:sz w:val="24"/>
          <w:szCs w:val="24"/>
          <w:lang w:val="de-DE"/>
        </w:rPr>
      </w:pPr>
    </w:p>
    <w:p w14:paraId="01DE63FA" w14:textId="77777777" w:rsidR="00DB35B2" w:rsidRDefault="00DB35B2">
      <w:pPr>
        <w:spacing w:after="160" w:line="259" w:lineRule="auto"/>
        <w:rPr>
          <w:rFonts w:ascii="Arial" w:hAnsi="Arial"/>
          <w:b/>
          <w:bCs/>
          <w:sz w:val="24"/>
          <w:szCs w:val="24"/>
          <w:lang w:val="de-DE"/>
        </w:rPr>
      </w:pPr>
      <w:r>
        <w:rPr>
          <w:rFonts w:ascii="Arial" w:hAnsi="Arial"/>
          <w:b/>
          <w:bCs/>
          <w:sz w:val="24"/>
          <w:szCs w:val="24"/>
          <w:lang w:val="de-DE"/>
        </w:rPr>
        <w:br w:type="page"/>
      </w:r>
    </w:p>
    <w:p w14:paraId="7A4BE8F8" w14:textId="001D4D8B" w:rsidR="005B18DB" w:rsidRPr="005B18DB" w:rsidRDefault="00982782" w:rsidP="008A313E">
      <w:pPr>
        <w:rPr>
          <w:rFonts w:ascii="Arial" w:eastAsia="ArialMT" w:hAnsi="Arial" w:cs="Arial"/>
          <w:color w:val="000000" w:themeColor="text1"/>
          <w:lang w:val="en-US"/>
        </w:rPr>
      </w:pPr>
      <w:r w:rsidRPr="00032E83">
        <w:rPr>
          <w:rFonts w:ascii="Arial" w:hAnsi="Arial"/>
          <w:b/>
          <w:bCs/>
          <w:sz w:val="32"/>
          <w:szCs w:val="32"/>
          <w:lang w:val="de-DE"/>
        </w:rPr>
        <w:lastRenderedPageBreak/>
        <w:t>ANHANG</w:t>
      </w:r>
      <w:r w:rsidR="00DB35B2">
        <w:rPr>
          <w:rFonts w:ascii="Arial" w:hAnsi="Arial"/>
          <w:b/>
          <w:bCs/>
          <w:sz w:val="32"/>
          <w:szCs w:val="32"/>
          <w:lang w:val="de-DE"/>
        </w:rPr>
        <w:t xml:space="preserve"> FOTOS</w:t>
      </w:r>
    </w:p>
    <w:p w14:paraId="7264343B" w14:textId="77777777" w:rsidR="00DB35B2" w:rsidRPr="005B18DB" w:rsidRDefault="00DB35B2" w:rsidP="00D42C96">
      <w:pPr>
        <w:spacing w:line="276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79496FA" w14:textId="34E94CDF" w:rsidR="00D42C96" w:rsidRPr="005B18DB" w:rsidRDefault="00D42C96" w:rsidP="00D42C96">
      <w:pPr>
        <w:spacing w:line="276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5B18DB">
        <w:rPr>
          <w:rFonts w:ascii="Arial" w:hAnsi="Arial" w:cs="Arial"/>
          <w:b/>
          <w:bCs/>
          <w:sz w:val="20"/>
          <w:szCs w:val="20"/>
          <w:lang w:val="en-US"/>
        </w:rPr>
        <w:t>Bild 1</w:t>
      </w:r>
    </w:p>
    <w:p w14:paraId="63A6F23D" w14:textId="42FFE2CB" w:rsidR="00FA78B8" w:rsidRDefault="00AA03FC" w:rsidP="00D42C96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  <w:r w:rsidRPr="00AA03FC">
        <w:rPr>
          <w:rFonts w:ascii="Arial" w:hAnsi="Arial" w:cs="Arial"/>
          <w:i/>
          <w:iCs/>
          <w:noProof/>
          <w:color w:val="383838"/>
          <w:shd w:val="clear" w:color="auto" w:fill="FFFFFF"/>
          <w:lang w:val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BE0D1B" wp14:editId="622CEB3B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726690" cy="1404620"/>
                <wp:effectExtent l="0" t="0" r="0" b="508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3A5D7" w14:textId="6B01750D" w:rsidR="00AA03FC" w:rsidRDefault="00AA03FC" w:rsidP="00AA03F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22DF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Die ALO4-O wurde speziell für den Einsatz in der Fertigung von Batteriekästen konzipiert. Der Laserbearbeitungskopf kombiniert dabei die taktile Nahtführung mit der Laserstrahloszillation einer Remote-Optik. </w:t>
                            </w:r>
                          </w:p>
                          <w:p w14:paraId="04DD38A7" w14:textId="77777777" w:rsidR="00AA03FC" w:rsidRDefault="00AA03FC" w:rsidP="00AA03F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134E9585" w14:textId="69ABF961" w:rsidR="00AA03FC" w:rsidRPr="00AA03FC" w:rsidRDefault="00AA03FC" w:rsidP="005B18DB">
                            <w:pPr>
                              <w:spacing w:line="276" w:lineRule="auto"/>
                              <w:rPr>
                                <w:lang w:val="de-DE"/>
                              </w:rPr>
                            </w:pPr>
                            <w:r w:rsidRPr="004D2D59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  <w:t>Copyright Scansonic MI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BE0D1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3.5pt;margin-top:.15pt;width:214.7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" stroked="f">
                <v:textbox style="mso-fit-shape-to-text:t">
                  <w:txbxContent>
                    <w:p w14:paraId="5CC3A5D7" w14:textId="6B01750D" w:rsidR="00AA03FC" w:rsidRDefault="00AA03FC" w:rsidP="00AA03F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122DF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Die ALO4-O wurde speziell für den Einsatz in der Fertigung von Batteriekästen konzipiert. Der Laserbearbeitungskopf kombiniert dabei die taktile Nahtführung mit der Laserstrahloszillation einer Remote-Optik. </w:t>
                      </w:r>
                    </w:p>
                    <w:p w14:paraId="04DD38A7" w14:textId="77777777" w:rsidR="00AA03FC" w:rsidRDefault="00AA03FC" w:rsidP="00AA03F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</w:p>
                    <w:p w14:paraId="134E9585" w14:textId="69ABF961" w:rsidR="00AA03FC" w:rsidRPr="00AA03FC" w:rsidRDefault="00AA03FC" w:rsidP="005B18DB">
                      <w:pPr>
                        <w:spacing w:line="276" w:lineRule="auto"/>
                        <w:rPr>
                          <w:lang w:val="de-DE"/>
                        </w:rPr>
                      </w:pPr>
                      <w:r w:rsidRPr="004D2D59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de-DE"/>
                        </w:rPr>
                        <w:t>Copyright Scansonic MI GmbH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2DFF">
        <w:rPr>
          <w:noProof/>
        </w:rPr>
        <w:drawing>
          <wp:inline distT="0" distB="0" distL="0" distR="0" wp14:anchorId="0026FFB9" wp14:editId="151CF2D2">
            <wp:extent cx="2307718" cy="2661314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6083" cy="268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F8FE" w14:textId="4055749F" w:rsidR="00122DFF" w:rsidRDefault="00122DFF" w:rsidP="00122DFF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444C5AF9" w14:textId="4EECC189" w:rsidR="00EC5E8B" w:rsidRDefault="00EC5E8B" w:rsidP="00122DFF">
      <w:pPr>
        <w:pStyle w:val="Els-body-text"/>
        <w:tabs>
          <w:tab w:val="left" w:pos="2835"/>
        </w:tabs>
        <w:spacing w:line="276" w:lineRule="auto"/>
        <w:ind w:right="-28" w:firstLine="0"/>
        <w:jc w:val="left"/>
        <w:rPr>
          <w:rFonts w:ascii="Arial" w:hAnsi="Arial" w:cs="Arial"/>
          <w:lang w:val="de-DE"/>
        </w:rPr>
      </w:pPr>
    </w:p>
    <w:p w14:paraId="6D9BA7A9" w14:textId="79A0A73B" w:rsidR="00122DFF" w:rsidRDefault="00122DFF" w:rsidP="00122DFF">
      <w:pPr>
        <w:pStyle w:val="Els-body-text"/>
        <w:tabs>
          <w:tab w:val="left" w:pos="2835"/>
        </w:tabs>
        <w:spacing w:line="276" w:lineRule="auto"/>
        <w:ind w:right="-28" w:firstLine="0"/>
        <w:jc w:val="left"/>
        <w:rPr>
          <w:rFonts w:ascii="Arial" w:hAnsi="Arial" w:cs="Arial"/>
          <w:lang w:val="de-DE"/>
        </w:rPr>
      </w:pPr>
    </w:p>
    <w:p w14:paraId="15316E1B" w14:textId="77777777" w:rsidR="005B18DB" w:rsidRDefault="005B18DB" w:rsidP="00EC5E8B">
      <w:pPr>
        <w:spacing w:line="276" w:lineRule="auto"/>
        <w:rPr>
          <w:noProof/>
        </w:rPr>
      </w:pPr>
    </w:p>
    <w:p w14:paraId="64294B18" w14:textId="38594278" w:rsidR="005B18DB" w:rsidRDefault="00EC5E8B" w:rsidP="00D42C96">
      <w:pPr>
        <w:spacing w:line="276" w:lineRule="auto"/>
        <w:rPr>
          <w:noProof/>
        </w:rPr>
      </w:pPr>
      <w:r w:rsidRPr="00122DFF">
        <w:rPr>
          <w:rFonts w:ascii="Arial" w:hAnsi="Arial" w:cs="Arial"/>
          <w:b/>
          <w:bCs/>
          <w:sz w:val="20"/>
          <w:szCs w:val="20"/>
          <w:lang w:val="de-DE"/>
        </w:rPr>
        <w:t xml:space="preserve">Bild </w:t>
      </w:r>
      <w:r w:rsidR="002E1B83">
        <w:rPr>
          <w:rFonts w:ascii="Arial" w:hAnsi="Arial" w:cs="Arial"/>
          <w:b/>
          <w:bCs/>
          <w:sz w:val="20"/>
          <w:szCs w:val="20"/>
          <w:lang w:val="de-DE"/>
        </w:rPr>
        <w:t>2</w:t>
      </w:r>
    </w:p>
    <w:p w14:paraId="54CED9E7" w14:textId="2E1C8085" w:rsidR="00D42C96" w:rsidRDefault="00986B70" w:rsidP="00D42C96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  <w:r w:rsidRPr="00AA03FC">
        <w:rPr>
          <w:rFonts w:ascii="Arial" w:hAnsi="Arial" w:cs="Arial"/>
          <w:i/>
          <w:iCs/>
          <w:noProof/>
          <w:color w:val="383838"/>
          <w:shd w:val="clear" w:color="auto" w:fill="FFFFFF"/>
          <w:lang w:val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797A9A" wp14:editId="10BA4D28">
                <wp:simplePos x="0" y="0"/>
                <wp:positionH relativeFrom="margin">
                  <wp:posOffset>2886710</wp:posOffset>
                </wp:positionH>
                <wp:positionV relativeFrom="paragraph">
                  <wp:posOffset>8255</wp:posOffset>
                </wp:positionV>
                <wp:extent cx="2726690" cy="1404620"/>
                <wp:effectExtent l="0" t="0" r="0" b="0"/>
                <wp:wrapSquare wrapText="bothSides"/>
                <wp:docPr id="13580659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09DC1" w14:textId="77777777" w:rsidR="00986B70" w:rsidRDefault="00986B70" w:rsidP="00986B70">
                            <w:pPr>
                              <w:pStyle w:val="Els-body-text"/>
                              <w:tabs>
                                <w:tab w:val="left" w:pos="2835"/>
                              </w:tabs>
                              <w:spacing w:line="276" w:lineRule="auto"/>
                              <w:ind w:right="-28" w:firstLine="0"/>
                              <w:jc w:val="left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B456BE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Mit dem neuen </w:t>
                            </w: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FCW-</w:t>
                            </w:r>
                            <w:r w:rsidRPr="00B456BE">
                              <w:rPr>
                                <w:rFonts w:ascii="Arial" w:hAnsi="Arial" w:cs="Arial"/>
                                <w:lang w:val="de-DE"/>
                              </w:rPr>
                              <w:t>System antwortet Scansonic auf die steigenden Anforderungen an Geschwindigkeit und Qualität in der Laserbearbeitung</w:t>
                            </w: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,</w:t>
                            </w:r>
                            <w:r w:rsidRPr="00B456BE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zum Beispiel für das Laserschweißen von </w:t>
                            </w:r>
                            <w:proofErr w:type="spellStart"/>
                            <w:r w:rsidRPr="00B456BE">
                              <w:rPr>
                                <w:rFonts w:ascii="Arial" w:hAnsi="Arial" w:cs="Arial"/>
                                <w:lang w:val="de-DE"/>
                              </w:rPr>
                              <w:t>Bipolarplatten</w:t>
                            </w:r>
                            <w:proofErr w:type="spellEnd"/>
                            <w:r w:rsidRPr="00B456BE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, Batteriekontakten, </w:t>
                            </w:r>
                            <w:proofErr w:type="spellStart"/>
                            <w:r w:rsidRPr="00B456BE">
                              <w:rPr>
                                <w:rFonts w:ascii="Arial" w:hAnsi="Arial" w:cs="Arial"/>
                                <w:lang w:val="de-DE"/>
                              </w:rPr>
                              <w:t>Hairpins</w:t>
                            </w:r>
                            <w:proofErr w:type="spellEnd"/>
                            <w:r w:rsidRPr="00B456BE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oder Flächenkühler für Autobatteriewannen im Antrieb von Elektrofahrzeugen.</w:t>
                            </w:r>
                          </w:p>
                          <w:p w14:paraId="240F9B05" w14:textId="77777777" w:rsidR="005B18DB" w:rsidRDefault="005B18DB" w:rsidP="00986B70">
                            <w:pPr>
                              <w:pStyle w:val="Els-body-text"/>
                              <w:tabs>
                                <w:tab w:val="left" w:pos="2835"/>
                              </w:tabs>
                              <w:spacing w:line="276" w:lineRule="auto"/>
                              <w:ind w:right="-28" w:firstLine="0"/>
                              <w:jc w:val="left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09EA2A9C" w14:textId="3BEA670B" w:rsidR="005B18DB" w:rsidRPr="004D2D59" w:rsidRDefault="00986B70" w:rsidP="00986B70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D2D59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  <w:t>Copyright Scansonic MI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797A9A" id="_x0000_s1027" type="#_x0000_t202" style="position:absolute;margin-left:227.3pt;margin-top:.65pt;width:214.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" stroked="f">
                <v:textbox style="mso-fit-shape-to-text:t">
                  <w:txbxContent>
                    <w:p w14:paraId="33309DC1" w14:textId="77777777" w:rsidR="00986B70" w:rsidRDefault="00986B70" w:rsidP="00986B70">
                      <w:pPr>
                        <w:pStyle w:val="Els-body-text"/>
                        <w:tabs>
                          <w:tab w:val="left" w:pos="2835"/>
                        </w:tabs>
                        <w:spacing w:line="276" w:lineRule="auto"/>
                        <w:ind w:right="-28" w:firstLine="0"/>
                        <w:jc w:val="left"/>
                        <w:rPr>
                          <w:rFonts w:ascii="Arial" w:hAnsi="Arial" w:cs="Arial"/>
                          <w:lang w:val="de-DE"/>
                        </w:rPr>
                      </w:pPr>
                      <w:r w:rsidRPr="00B456BE">
                        <w:rPr>
                          <w:rFonts w:ascii="Arial" w:hAnsi="Arial" w:cs="Arial"/>
                          <w:lang w:val="de-DE"/>
                        </w:rPr>
                        <w:t xml:space="preserve">Mit dem neuen </w:t>
                      </w:r>
                      <w:r>
                        <w:rPr>
                          <w:rFonts w:ascii="Arial" w:hAnsi="Arial" w:cs="Arial"/>
                          <w:lang w:val="de-DE"/>
                        </w:rPr>
                        <w:t>FCW-</w:t>
                      </w:r>
                      <w:r w:rsidRPr="00B456BE">
                        <w:rPr>
                          <w:rFonts w:ascii="Arial" w:hAnsi="Arial" w:cs="Arial"/>
                          <w:lang w:val="de-DE"/>
                        </w:rPr>
                        <w:t>System antwortet Scansonic auf die steigenden Anforderungen an Geschwindigkeit und Qualität in der Laserbearbeitung</w:t>
                      </w:r>
                      <w:r>
                        <w:rPr>
                          <w:rFonts w:ascii="Arial" w:hAnsi="Arial" w:cs="Arial"/>
                          <w:lang w:val="de-DE"/>
                        </w:rPr>
                        <w:t>,</w:t>
                      </w:r>
                      <w:r w:rsidRPr="00B456BE">
                        <w:rPr>
                          <w:rFonts w:ascii="Arial" w:hAnsi="Arial" w:cs="Arial"/>
                          <w:lang w:val="de-DE"/>
                        </w:rPr>
                        <w:t xml:space="preserve"> zum Beispiel für das Laserschweißen von </w:t>
                      </w:r>
                      <w:proofErr w:type="spellStart"/>
                      <w:r w:rsidRPr="00B456BE">
                        <w:rPr>
                          <w:rFonts w:ascii="Arial" w:hAnsi="Arial" w:cs="Arial"/>
                          <w:lang w:val="de-DE"/>
                        </w:rPr>
                        <w:t>Bipolarplatten</w:t>
                      </w:r>
                      <w:proofErr w:type="spellEnd"/>
                      <w:r w:rsidRPr="00B456BE">
                        <w:rPr>
                          <w:rFonts w:ascii="Arial" w:hAnsi="Arial" w:cs="Arial"/>
                          <w:lang w:val="de-DE"/>
                        </w:rPr>
                        <w:t xml:space="preserve">, Batteriekontakten, </w:t>
                      </w:r>
                      <w:proofErr w:type="spellStart"/>
                      <w:r w:rsidRPr="00B456BE">
                        <w:rPr>
                          <w:rFonts w:ascii="Arial" w:hAnsi="Arial" w:cs="Arial"/>
                          <w:lang w:val="de-DE"/>
                        </w:rPr>
                        <w:t>Hairpins</w:t>
                      </w:r>
                      <w:proofErr w:type="spellEnd"/>
                      <w:r w:rsidRPr="00B456BE">
                        <w:rPr>
                          <w:rFonts w:ascii="Arial" w:hAnsi="Arial" w:cs="Arial"/>
                          <w:lang w:val="de-DE"/>
                        </w:rPr>
                        <w:t xml:space="preserve"> oder Flächenkühler für Autobatteriewannen im Antrieb von Elektrofahrzeugen.</w:t>
                      </w:r>
                    </w:p>
                    <w:p w14:paraId="240F9B05" w14:textId="77777777" w:rsidR="005B18DB" w:rsidRDefault="005B18DB" w:rsidP="00986B70">
                      <w:pPr>
                        <w:pStyle w:val="Els-body-text"/>
                        <w:tabs>
                          <w:tab w:val="left" w:pos="2835"/>
                        </w:tabs>
                        <w:spacing w:line="276" w:lineRule="auto"/>
                        <w:ind w:right="-28" w:firstLine="0"/>
                        <w:jc w:val="left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09EA2A9C" w14:textId="3BEA670B" w:rsidR="005B18DB" w:rsidRPr="004D2D59" w:rsidRDefault="00986B70" w:rsidP="00986B70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de-DE"/>
                        </w:rPr>
                      </w:pPr>
                      <w:r w:rsidRPr="004D2D59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de-DE"/>
                        </w:rPr>
                        <w:t>Copyright Scansonic MI GmbH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2C96">
        <w:rPr>
          <w:noProof/>
        </w:rPr>
        <w:drawing>
          <wp:inline distT="0" distB="0" distL="0" distR="0" wp14:anchorId="79FD6C79" wp14:editId="42CEBE5A">
            <wp:extent cx="2645647" cy="1717482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6" cy="173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4DA9" w14:textId="0F98F6E7" w:rsidR="00D42C96" w:rsidRDefault="00D42C96" w:rsidP="00D42C96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066A9F90" w14:textId="37C064C1" w:rsidR="00D42C96" w:rsidRDefault="00D42C96" w:rsidP="00D42C96">
      <w:pPr>
        <w:spacing w:line="276" w:lineRule="auto"/>
        <w:rPr>
          <w:rFonts w:ascii="Arial" w:hAnsi="Arial" w:cs="Arial"/>
          <w:lang w:val="de-DE"/>
        </w:rPr>
      </w:pPr>
    </w:p>
    <w:p w14:paraId="437808EA" w14:textId="686D81A3" w:rsidR="00D42C96" w:rsidRPr="00122DFF" w:rsidRDefault="00D42C96" w:rsidP="00D42C96">
      <w:pPr>
        <w:spacing w:line="276" w:lineRule="auto"/>
        <w:rPr>
          <w:rFonts w:ascii="Arial" w:hAnsi="Arial" w:cs="Arial"/>
          <w:b/>
          <w:bCs/>
          <w:sz w:val="20"/>
          <w:szCs w:val="20"/>
          <w:lang w:val="de-DE"/>
        </w:rPr>
      </w:pPr>
      <w:r w:rsidRPr="00122DFF">
        <w:rPr>
          <w:rFonts w:ascii="Arial" w:hAnsi="Arial" w:cs="Arial"/>
          <w:b/>
          <w:bCs/>
          <w:sz w:val="20"/>
          <w:szCs w:val="20"/>
          <w:lang w:val="de-DE"/>
        </w:rPr>
        <w:t xml:space="preserve">Bild </w:t>
      </w:r>
      <w:r w:rsidR="002E1B83">
        <w:rPr>
          <w:rFonts w:ascii="Arial" w:hAnsi="Arial" w:cs="Arial"/>
          <w:b/>
          <w:bCs/>
          <w:sz w:val="20"/>
          <w:szCs w:val="20"/>
          <w:lang w:val="de-DE"/>
        </w:rPr>
        <w:t>3</w:t>
      </w:r>
    </w:p>
    <w:p w14:paraId="6EFADC49" w14:textId="54017FA9" w:rsidR="00D42C96" w:rsidRDefault="00986B70" w:rsidP="00D42C96">
      <w:pPr>
        <w:spacing w:line="276" w:lineRule="auto"/>
        <w:rPr>
          <w:rFonts w:ascii="Arial" w:hAnsi="Arial" w:cs="Arial"/>
          <w:lang w:val="de-DE"/>
        </w:rPr>
      </w:pPr>
      <w:r w:rsidRPr="00AA03FC">
        <w:rPr>
          <w:rFonts w:ascii="Arial" w:hAnsi="Arial" w:cs="Arial"/>
          <w:i/>
          <w:iCs/>
          <w:noProof/>
          <w:color w:val="383838"/>
          <w:shd w:val="clear" w:color="auto" w:fill="FFFFFF"/>
          <w:lang w:val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4B0191" wp14:editId="07F1FCE4">
                <wp:simplePos x="0" y="0"/>
                <wp:positionH relativeFrom="margin">
                  <wp:posOffset>3014345</wp:posOffset>
                </wp:positionH>
                <wp:positionV relativeFrom="paragraph">
                  <wp:posOffset>179070</wp:posOffset>
                </wp:positionV>
                <wp:extent cx="2726690" cy="1404620"/>
                <wp:effectExtent l="0" t="0" r="0" b="0"/>
                <wp:wrapSquare wrapText="bothSides"/>
                <wp:docPr id="19137811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402D4" w14:textId="77777777" w:rsidR="00986B70" w:rsidRDefault="00986B70" w:rsidP="00986B7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Bei diesem FCW-System sind f</w:t>
                            </w:r>
                            <w:r w:rsidRPr="002125A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ünf Scanner-Einheiten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125A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auf einer Applikationsplatte angeordnet. Sie ermöglichen das parallele Schweißen und erhöhe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n</w:t>
                            </w:r>
                            <w:r w:rsidRPr="002125A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auf diese Weise die Prozessgeschwindigkeit signifikant.</w:t>
                            </w:r>
                          </w:p>
                          <w:p w14:paraId="386E4F84" w14:textId="77777777" w:rsidR="005B18DB" w:rsidRDefault="005B18DB" w:rsidP="00986B7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4C5CD3F" w14:textId="3328BAB7" w:rsidR="00986B70" w:rsidRPr="004D2D59" w:rsidRDefault="00986B70" w:rsidP="00986B70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D2D59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  <w:t>Copyright Scansonic MI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4B0191" id="_x0000_s1028" type="#_x0000_t202" style="position:absolute;margin-left:237.35pt;margin-top:14.1pt;width:214.7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QiEg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" stroked="f">
                <v:textbox style="mso-fit-shape-to-text:t">
                  <w:txbxContent>
                    <w:p w14:paraId="758402D4" w14:textId="77777777" w:rsidR="00986B70" w:rsidRDefault="00986B70" w:rsidP="00986B70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Bei diesem FCW-System sind f</w:t>
                      </w:r>
                      <w:r w:rsidRPr="002125AB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ünf Scanner-Einheiten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2125AB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auf einer Applikationsplatte angeordnet. Sie ermöglichen das parallele Schweißen und erhöhe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n</w:t>
                      </w:r>
                      <w:r w:rsidRPr="002125AB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auf diese Weise die Prozessgeschwindigkeit signifikant.</w:t>
                      </w:r>
                    </w:p>
                    <w:p w14:paraId="386E4F84" w14:textId="77777777" w:rsidR="005B18DB" w:rsidRDefault="005B18DB" w:rsidP="00986B70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</w:p>
                    <w:p w14:paraId="04C5CD3F" w14:textId="3328BAB7" w:rsidR="00986B70" w:rsidRPr="004D2D59" w:rsidRDefault="00986B70" w:rsidP="00986B70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de-DE"/>
                        </w:rPr>
                      </w:pPr>
                      <w:r w:rsidRPr="004D2D59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de-DE"/>
                        </w:rPr>
                        <w:t>Copyright Scansonic MI GmbH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2C96">
        <w:rPr>
          <w:rFonts w:ascii="Arial" w:hAnsi="Arial" w:cs="Arial"/>
          <w:noProof/>
          <w:lang w:val="de-DE"/>
        </w:rPr>
        <w:drawing>
          <wp:inline distT="0" distB="0" distL="0" distR="0" wp14:anchorId="08B9C181" wp14:editId="594131DA">
            <wp:extent cx="1746595" cy="1873118"/>
            <wp:effectExtent l="0" t="0" r="6350" b="0"/>
            <wp:docPr id="1" name="Grafik 1" descr="Ein Bild, das Maßstabsmodell, Spiel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Maßstabsmodell, Spielzeug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48" cy="187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EDB5" w14:textId="77777777" w:rsidR="00122DFF" w:rsidRDefault="00122DFF" w:rsidP="00D42C96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0BDD5C00" w14:textId="77777777" w:rsidR="001829C2" w:rsidRDefault="001829C2" w:rsidP="00D42C96">
      <w:pPr>
        <w:rPr>
          <w:rFonts w:ascii="Arial" w:hAnsi="Arial" w:cs="Arial"/>
          <w:noProof/>
          <w:color w:val="000000" w:themeColor="text1"/>
          <w:lang w:val="de-DE"/>
        </w:rPr>
      </w:pPr>
    </w:p>
    <w:p w14:paraId="4AA9C0D4" w14:textId="78C8897D" w:rsidR="001829C2" w:rsidRPr="004D2D59" w:rsidRDefault="001829C2" w:rsidP="004D2D59">
      <w:pPr>
        <w:spacing w:line="276" w:lineRule="auto"/>
        <w:rPr>
          <w:rFonts w:ascii="Arial" w:hAnsi="Arial" w:cs="Arial"/>
          <w:b/>
          <w:bCs/>
          <w:sz w:val="20"/>
          <w:szCs w:val="20"/>
          <w:lang w:val="de-DE"/>
        </w:rPr>
      </w:pPr>
      <w:r w:rsidRPr="004D2D59">
        <w:rPr>
          <w:rFonts w:ascii="Arial" w:hAnsi="Arial" w:cs="Arial"/>
          <w:b/>
          <w:bCs/>
          <w:sz w:val="20"/>
          <w:szCs w:val="20"/>
          <w:lang w:val="de-DE"/>
        </w:rPr>
        <w:t xml:space="preserve">Bild </w:t>
      </w:r>
      <w:r w:rsidR="002E1B83">
        <w:rPr>
          <w:rFonts w:ascii="Arial" w:hAnsi="Arial" w:cs="Arial"/>
          <w:b/>
          <w:bCs/>
          <w:sz w:val="20"/>
          <w:szCs w:val="20"/>
          <w:lang w:val="de-DE"/>
        </w:rPr>
        <w:t>4</w:t>
      </w:r>
    </w:p>
    <w:p w14:paraId="6C439CA9" w14:textId="588B65D0" w:rsidR="00293636" w:rsidRPr="00A706F8" w:rsidRDefault="00986B70" w:rsidP="00293636">
      <w:pPr>
        <w:rPr>
          <w:rFonts w:ascii="Arial" w:hAnsi="Arial" w:cs="Arial"/>
        </w:rPr>
      </w:pPr>
      <w:r w:rsidRPr="00AA03FC">
        <w:rPr>
          <w:rFonts w:ascii="Arial" w:hAnsi="Arial" w:cs="Arial"/>
          <w:i/>
          <w:iCs/>
          <w:noProof/>
          <w:color w:val="383838"/>
          <w:shd w:val="clear" w:color="auto" w:fill="FFFFFF"/>
          <w:lang w:val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FCA794" wp14:editId="35CEECD4">
                <wp:simplePos x="0" y="0"/>
                <wp:positionH relativeFrom="margin">
                  <wp:posOffset>2990215</wp:posOffset>
                </wp:positionH>
                <wp:positionV relativeFrom="paragraph">
                  <wp:posOffset>0</wp:posOffset>
                </wp:positionV>
                <wp:extent cx="2726690" cy="1404620"/>
                <wp:effectExtent l="0" t="0" r="0" b="0"/>
                <wp:wrapSquare wrapText="bothSides"/>
                <wp:docPr id="15652377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E1DD3" w14:textId="77777777" w:rsidR="00986B70" w:rsidRPr="00293636" w:rsidRDefault="00986B70" w:rsidP="00986B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9363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Durch die Kombination von zwei Spannvorrichtungen und der FCW-Schweißoptik erreicht die Anlage von Bergmann &amp; Steffen, der Scanwalker hohe Produktionsgeschwindigkeiten.</w:t>
                            </w:r>
                          </w:p>
                          <w:p w14:paraId="4D63A78D" w14:textId="77777777" w:rsidR="00986B70" w:rsidRDefault="00986B70" w:rsidP="00986B7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53597B3E" w14:textId="7629D755" w:rsidR="00986B70" w:rsidRPr="004D2D59" w:rsidRDefault="00986B70" w:rsidP="005B18D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E6057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  <w:t>Coypright: Bergmann &amp; Steffen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FCA794" id="_x0000_s1029" type="#_x0000_t202" style="position:absolute;margin-left:235.45pt;margin-top:0;width:214.7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rUEw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" stroked="f">
                <v:textbox style="mso-fit-shape-to-text:t">
                  <w:txbxContent>
                    <w:p w14:paraId="31CE1DD3" w14:textId="77777777" w:rsidR="00986B70" w:rsidRPr="00293636" w:rsidRDefault="00986B70" w:rsidP="00986B7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293636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Durch die Kombination von zwei Spannvorrichtungen und der FCW-Schweißoptik erreicht die Anlage von Bergmann &amp; Steffen, der Scanwalker hohe Produktionsgeschwindigkeiten.</w:t>
                      </w:r>
                    </w:p>
                    <w:p w14:paraId="4D63A78D" w14:textId="77777777" w:rsidR="00986B70" w:rsidRDefault="00986B70" w:rsidP="00986B70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de-DE"/>
                        </w:rPr>
                      </w:pPr>
                    </w:p>
                    <w:p w14:paraId="53597B3E" w14:textId="7629D755" w:rsidR="00986B70" w:rsidRPr="004D2D59" w:rsidRDefault="00986B70" w:rsidP="005B18DB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de-DE"/>
                        </w:rPr>
                      </w:pPr>
                      <w:r w:rsidRPr="009E6057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de-DE"/>
                        </w:rPr>
                        <w:t>Coypright: Bergmann &amp; Steffen GmbH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3636">
        <w:rPr>
          <w:noProof/>
        </w:rPr>
        <w:drawing>
          <wp:inline distT="0" distB="0" distL="0" distR="0" wp14:anchorId="5DFF9402" wp14:editId="30DDF7AE">
            <wp:extent cx="2609568" cy="2968625"/>
            <wp:effectExtent l="0" t="0" r="635" b="3175"/>
            <wp:docPr id="19874539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5390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3654" cy="298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F8ED" w14:textId="77777777" w:rsidR="00293636" w:rsidRDefault="00293636" w:rsidP="00293636">
      <w:pPr>
        <w:rPr>
          <w:rFonts w:ascii="Arial" w:hAnsi="Arial" w:cs="Arial"/>
          <w:lang w:val="de-DE"/>
        </w:rPr>
      </w:pPr>
    </w:p>
    <w:sectPr w:rsidR="00293636" w:rsidSect="002E1B83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2835" w:right="1440" w:bottom="709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2028A" w14:textId="77777777" w:rsidR="00D378E5" w:rsidRDefault="00D378E5">
      <w:r>
        <w:separator/>
      </w:r>
    </w:p>
  </w:endnote>
  <w:endnote w:type="continuationSeparator" w:id="0">
    <w:p w14:paraId="772B10F9" w14:textId="77777777" w:rsidR="00D378E5" w:rsidRDefault="00D3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ヒラギノ角ゴ Pro W3">
    <w:altName w:val="Yu Gothic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33095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8CB4DDE" w14:textId="31F4C41F" w:rsidR="002C401B" w:rsidRDefault="00DB35B2" w:rsidP="00DB35B2">
            <w:pPr>
              <w:pStyle w:val="Fuzeile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de-DE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de-DE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38AEF" w14:textId="39ED22BB" w:rsidR="002C401B" w:rsidRDefault="00792791" w:rsidP="00DB35B2">
    <w:pPr>
      <w:pStyle w:val="Fuzeile"/>
      <w:jc w:val="right"/>
    </w:pPr>
    <w:r>
      <w:rPr>
        <w:lang w:val="de-DE"/>
      </w:rPr>
      <w:t xml:space="preserve">Seite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de-DE"/>
      </w:rPr>
      <w:t>2</w:t>
    </w:r>
    <w:r>
      <w:rPr>
        <w:b/>
        <w:bCs/>
        <w:sz w:val="24"/>
        <w:szCs w:val="24"/>
      </w:rPr>
      <w:fldChar w:fldCharType="end"/>
    </w:r>
    <w:r>
      <w:rPr>
        <w:lang w:val="de-DE"/>
      </w:rPr>
      <w:t xml:space="preserve"> von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de-DE"/>
      </w:rPr>
      <w:t>2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3411B" w14:textId="77777777" w:rsidR="00D378E5" w:rsidRDefault="00D378E5">
      <w:r>
        <w:separator/>
      </w:r>
    </w:p>
  </w:footnote>
  <w:footnote w:type="continuationSeparator" w:id="0">
    <w:p w14:paraId="5915BA33" w14:textId="77777777" w:rsidR="00D378E5" w:rsidRDefault="00D37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85883" w14:textId="77777777" w:rsidR="002C401B" w:rsidRDefault="00792791" w:rsidP="00833310">
    <w:pPr>
      <w:pStyle w:val="Kopfzeile"/>
      <w:jc w:val="right"/>
    </w:pPr>
    <w:r>
      <w:rPr>
        <w:rFonts w:ascii="Arial" w:hAnsi="Arial" w:cs="Arial"/>
        <w:b/>
        <w:noProof/>
        <w:lang w:eastAsia="de-DE"/>
      </w:rPr>
      <w:drawing>
        <wp:inline distT="0" distB="0" distL="0" distR="0" wp14:anchorId="24D21185" wp14:editId="29F6F1B6">
          <wp:extent cx="2025616" cy="675861"/>
          <wp:effectExtent l="0" t="0" r="0" b="0"/>
          <wp:docPr id="1075912275" name="Grafik 107591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663" cy="68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2FED7" w14:textId="77777777" w:rsidR="002C401B" w:rsidRDefault="00792791" w:rsidP="00580B04">
    <w:pPr>
      <w:pStyle w:val="Kopfzeile"/>
      <w:jc w:val="right"/>
    </w:pPr>
    <w:r>
      <w:rPr>
        <w:rFonts w:ascii="Arial" w:hAnsi="Arial" w:cs="Arial"/>
        <w:b/>
        <w:noProof/>
        <w:lang w:eastAsia="de-DE"/>
      </w:rPr>
      <w:drawing>
        <wp:inline distT="0" distB="0" distL="0" distR="0" wp14:anchorId="01A39728" wp14:editId="7BEA8A4E">
          <wp:extent cx="2025616" cy="675861"/>
          <wp:effectExtent l="0" t="0" r="0" b="0"/>
          <wp:docPr id="785119958" name="Grafik 785119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663" cy="68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877A43" w14:textId="35E2E365" w:rsidR="002C401B" w:rsidRPr="0031053F" w:rsidRDefault="0031053F" w:rsidP="0031053F">
    <w:pPr>
      <w:pStyle w:val="Kopfzeile"/>
      <w:rPr>
        <w:rFonts w:ascii="Arial" w:hAnsi="Arial" w:cs="Arial"/>
        <w:b/>
        <w:bCs/>
        <w:sz w:val="32"/>
        <w:szCs w:val="32"/>
      </w:rPr>
    </w:pPr>
    <w:r w:rsidRPr="0031053F">
      <w:rPr>
        <w:rFonts w:ascii="Arial" w:hAnsi="Arial" w:cs="Arial"/>
        <w:b/>
        <w:bCs/>
        <w:sz w:val="32"/>
        <w:szCs w:val="32"/>
      </w:rPr>
      <w:t>Pressemitteilung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791"/>
    <w:rsid w:val="00016849"/>
    <w:rsid w:val="00027E55"/>
    <w:rsid w:val="000318E0"/>
    <w:rsid w:val="00037D7C"/>
    <w:rsid w:val="0006205B"/>
    <w:rsid w:val="000A2479"/>
    <w:rsid w:val="000A3757"/>
    <w:rsid w:val="000A523D"/>
    <w:rsid w:val="000D2D7E"/>
    <w:rsid w:val="000E3573"/>
    <w:rsid w:val="000F2F58"/>
    <w:rsid w:val="00114F68"/>
    <w:rsid w:val="00122DFF"/>
    <w:rsid w:val="001829C2"/>
    <w:rsid w:val="00185524"/>
    <w:rsid w:val="001A752C"/>
    <w:rsid w:val="001D5036"/>
    <w:rsid w:val="001F54EF"/>
    <w:rsid w:val="00234FEB"/>
    <w:rsid w:val="00273954"/>
    <w:rsid w:val="00280741"/>
    <w:rsid w:val="00286ECE"/>
    <w:rsid w:val="00293636"/>
    <w:rsid w:val="002C0DFD"/>
    <w:rsid w:val="002C401B"/>
    <w:rsid w:val="002C407D"/>
    <w:rsid w:val="002C4F72"/>
    <w:rsid w:val="002C6A8B"/>
    <w:rsid w:val="002D69CC"/>
    <w:rsid w:val="002E1B83"/>
    <w:rsid w:val="0031053F"/>
    <w:rsid w:val="0035375B"/>
    <w:rsid w:val="003D48EE"/>
    <w:rsid w:val="00400A1A"/>
    <w:rsid w:val="00413BE9"/>
    <w:rsid w:val="0041591C"/>
    <w:rsid w:val="00441730"/>
    <w:rsid w:val="00445525"/>
    <w:rsid w:val="00463B1E"/>
    <w:rsid w:val="004D2D59"/>
    <w:rsid w:val="005058E3"/>
    <w:rsid w:val="00506F2F"/>
    <w:rsid w:val="005B08FD"/>
    <w:rsid w:val="005B18DB"/>
    <w:rsid w:val="005C7B3B"/>
    <w:rsid w:val="005D6EC4"/>
    <w:rsid w:val="005E6A79"/>
    <w:rsid w:val="0062079C"/>
    <w:rsid w:val="00623BAA"/>
    <w:rsid w:val="00631626"/>
    <w:rsid w:val="00653F27"/>
    <w:rsid w:val="00664B3D"/>
    <w:rsid w:val="00665AEA"/>
    <w:rsid w:val="00665BE8"/>
    <w:rsid w:val="00673BDE"/>
    <w:rsid w:val="00676356"/>
    <w:rsid w:val="00684D73"/>
    <w:rsid w:val="006D072B"/>
    <w:rsid w:val="006D6EA6"/>
    <w:rsid w:val="006E0825"/>
    <w:rsid w:val="006E5B7B"/>
    <w:rsid w:val="00734738"/>
    <w:rsid w:val="00741E42"/>
    <w:rsid w:val="00744BE9"/>
    <w:rsid w:val="007774C4"/>
    <w:rsid w:val="007803D0"/>
    <w:rsid w:val="00785384"/>
    <w:rsid w:val="00792791"/>
    <w:rsid w:val="007E2E78"/>
    <w:rsid w:val="007F69FB"/>
    <w:rsid w:val="00810DBC"/>
    <w:rsid w:val="00833812"/>
    <w:rsid w:val="00850B28"/>
    <w:rsid w:val="008A313E"/>
    <w:rsid w:val="008B26E2"/>
    <w:rsid w:val="00926419"/>
    <w:rsid w:val="009654C8"/>
    <w:rsid w:val="00980E3A"/>
    <w:rsid w:val="00982782"/>
    <w:rsid w:val="00986B70"/>
    <w:rsid w:val="009E206C"/>
    <w:rsid w:val="009E6057"/>
    <w:rsid w:val="009F6B2B"/>
    <w:rsid w:val="00A04042"/>
    <w:rsid w:val="00A34444"/>
    <w:rsid w:val="00AA03FC"/>
    <w:rsid w:val="00AA090B"/>
    <w:rsid w:val="00AB0C0B"/>
    <w:rsid w:val="00B03A67"/>
    <w:rsid w:val="00B14F7E"/>
    <w:rsid w:val="00B25E22"/>
    <w:rsid w:val="00B37A37"/>
    <w:rsid w:val="00B77D0C"/>
    <w:rsid w:val="00B92257"/>
    <w:rsid w:val="00BA27D3"/>
    <w:rsid w:val="00BA2D53"/>
    <w:rsid w:val="00BA7489"/>
    <w:rsid w:val="00C16805"/>
    <w:rsid w:val="00C3758E"/>
    <w:rsid w:val="00C40D90"/>
    <w:rsid w:val="00C47AF9"/>
    <w:rsid w:val="00C522BD"/>
    <w:rsid w:val="00C66B2D"/>
    <w:rsid w:val="00C66CF3"/>
    <w:rsid w:val="00C720ED"/>
    <w:rsid w:val="00C80FCF"/>
    <w:rsid w:val="00C828B2"/>
    <w:rsid w:val="00C90097"/>
    <w:rsid w:val="00C9671C"/>
    <w:rsid w:val="00CA2AF5"/>
    <w:rsid w:val="00CB4AAE"/>
    <w:rsid w:val="00CE0EFA"/>
    <w:rsid w:val="00D015E5"/>
    <w:rsid w:val="00D02838"/>
    <w:rsid w:val="00D07252"/>
    <w:rsid w:val="00D21D50"/>
    <w:rsid w:val="00D378E5"/>
    <w:rsid w:val="00D42C96"/>
    <w:rsid w:val="00D56A7B"/>
    <w:rsid w:val="00D70207"/>
    <w:rsid w:val="00D74822"/>
    <w:rsid w:val="00D776F3"/>
    <w:rsid w:val="00D815D1"/>
    <w:rsid w:val="00D86A51"/>
    <w:rsid w:val="00DB35B2"/>
    <w:rsid w:val="00DD1A11"/>
    <w:rsid w:val="00DD44B8"/>
    <w:rsid w:val="00E12397"/>
    <w:rsid w:val="00E23125"/>
    <w:rsid w:val="00E3232C"/>
    <w:rsid w:val="00E33B36"/>
    <w:rsid w:val="00E40DA7"/>
    <w:rsid w:val="00E47228"/>
    <w:rsid w:val="00E631B6"/>
    <w:rsid w:val="00E811E4"/>
    <w:rsid w:val="00E84F55"/>
    <w:rsid w:val="00EC5E8B"/>
    <w:rsid w:val="00ED3BA0"/>
    <w:rsid w:val="00ED4EF2"/>
    <w:rsid w:val="00EE43DF"/>
    <w:rsid w:val="00F2564B"/>
    <w:rsid w:val="00F30826"/>
    <w:rsid w:val="00F42BEC"/>
    <w:rsid w:val="00F57301"/>
    <w:rsid w:val="00F7732A"/>
    <w:rsid w:val="00F85E60"/>
    <w:rsid w:val="00FA78B8"/>
    <w:rsid w:val="00FD076D"/>
    <w:rsid w:val="00FD5BF2"/>
    <w:rsid w:val="00FE23E3"/>
    <w:rsid w:val="7094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021F6D"/>
  <w15:chartTrackingRefBased/>
  <w15:docId w15:val="{45E928FB-4C0A-4FE7-8E1A-67B833663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2791"/>
    <w:pPr>
      <w:spacing w:after="0" w:line="240" w:lineRule="auto"/>
    </w:pPr>
    <w:rPr>
      <w:rFonts w:ascii="Calibri" w:hAnsi="Calibri" w:cs="Calibri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455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ls-body-text">
    <w:name w:val="Els-body-text"/>
    <w:rsid w:val="00792791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7927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2791"/>
    <w:rPr>
      <w:rFonts w:ascii="Calibri" w:hAnsi="Calibri" w:cs="Calibri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7927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2791"/>
    <w:rPr>
      <w:rFonts w:ascii="Calibri" w:hAnsi="Calibri" w:cs="Calibri"/>
      <w:lang w:val="en-GB"/>
    </w:rPr>
  </w:style>
  <w:style w:type="paragraph" w:styleId="Listenabsatz">
    <w:name w:val="List Paragraph"/>
    <w:basedOn w:val="Standard"/>
    <w:uiPriority w:val="34"/>
    <w:qFormat/>
    <w:rsid w:val="0031053F"/>
    <w:pPr>
      <w:ind w:left="720"/>
    </w:pPr>
  </w:style>
  <w:style w:type="character" w:styleId="Hyperlink">
    <w:name w:val="Hyperlink"/>
    <w:basedOn w:val="Absatz-Standardschriftart"/>
    <w:uiPriority w:val="99"/>
    <w:unhideWhenUsed/>
    <w:rsid w:val="00CE0EFA"/>
    <w:rPr>
      <w:color w:val="0563C1" w:themeColor="hyperlink"/>
      <w:u w:val="single"/>
    </w:rPr>
  </w:style>
  <w:style w:type="paragraph" w:customStyle="1" w:styleId="Standard1">
    <w:name w:val="Standard1"/>
    <w:rsid w:val="00CE0EFA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de-DE"/>
    </w:rPr>
  </w:style>
  <w:style w:type="character" w:customStyle="1" w:styleId="break-words">
    <w:name w:val="break-words"/>
    <w:basedOn w:val="Absatz-Standardschriftart"/>
    <w:rsid w:val="00734738"/>
  </w:style>
  <w:style w:type="character" w:styleId="Kommentarzeichen">
    <w:name w:val="annotation reference"/>
    <w:basedOn w:val="Absatz-Standardschriftart"/>
    <w:uiPriority w:val="99"/>
    <w:semiHidden/>
    <w:unhideWhenUsed/>
    <w:rsid w:val="008338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3812"/>
    <w:pPr>
      <w:suppressAutoHyphens/>
    </w:pPr>
    <w:rPr>
      <w:rFonts w:ascii="Times New Roman" w:eastAsia="Times New Roman" w:hAnsi="Times New Roman" w:cs="Times New Roman"/>
      <w:sz w:val="20"/>
      <w:szCs w:val="20"/>
      <w:lang w:val="de-DE" w:eastAsia="ar-SA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381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andardWeb">
    <w:name w:val="Normal (Web)"/>
    <w:basedOn w:val="Standard"/>
    <w:uiPriority w:val="99"/>
    <w:unhideWhenUsed/>
    <w:rsid w:val="000F2F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6CF3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BAA"/>
    <w:pPr>
      <w:suppressAutoHyphens w:val="0"/>
    </w:pPr>
    <w:rPr>
      <w:rFonts w:ascii="Calibri" w:eastAsiaTheme="minorHAnsi" w:hAnsi="Calibri" w:cs="Calibri"/>
      <w:b/>
      <w:bCs/>
      <w:lang w:val="en-GB"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BAA"/>
    <w:rPr>
      <w:rFonts w:ascii="Calibri" w:eastAsia="Times New Roman" w:hAnsi="Calibri" w:cs="Calibri"/>
      <w:b/>
      <w:bCs/>
      <w:sz w:val="20"/>
      <w:szCs w:val="20"/>
      <w:lang w:val="en-GB" w:eastAsia="ar-SA"/>
    </w:rPr>
  </w:style>
  <w:style w:type="paragraph" w:styleId="berarbeitung">
    <w:name w:val="Revision"/>
    <w:hidden/>
    <w:uiPriority w:val="99"/>
    <w:semiHidden/>
    <w:rsid w:val="003D48EE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4552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berlin.industrial.group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ansonic.d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berlin.industrial.group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http://www.scansonic.de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07d2a7-2acc-45ca-a34c-7954f31f59cc" xsi:nil="true"/>
    <lcf76f155ced4ddcb4097134ff3c332f xmlns="b119c00d-8a42-4e19-a81d-709799ac30e1">
      <Terms xmlns="http://schemas.microsoft.com/office/infopath/2007/PartnerControls"/>
    </lcf76f155ced4ddcb4097134ff3c332f>
    <SharedWithUsers xmlns="5d07d2a7-2acc-45ca-a34c-7954f31f59cc">
      <UserInfo>
        <DisplayName>Axel Luft</DisplayName>
        <AccountId>26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B1D03BE54E384A978322F4AABA31A3" ma:contentTypeVersion="15" ma:contentTypeDescription="Ein neues Dokument erstellen." ma:contentTypeScope="" ma:versionID="a275891e52cec4c9bbfa8d9a652ccf9f">
  <xsd:schema xmlns:xsd="http://www.w3.org/2001/XMLSchema" xmlns:xs="http://www.w3.org/2001/XMLSchema" xmlns:p="http://schemas.microsoft.com/office/2006/metadata/properties" xmlns:ns2="b119c00d-8a42-4e19-a81d-709799ac30e1" xmlns:ns3="5d07d2a7-2acc-45ca-a34c-7954f31f59cc" targetNamespace="http://schemas.microsoft.com/office/2006/metadata/properties" ma:root="true" ma:fieldsID="816aefc2f464f0a4c888c75c14a65aa5" ns2:_="" ns3:_="">
    <xsd:import namespace="b119c00d-8a42-4e19-a81d-709799ac30e1"/>
    <xsd:import namespace="5d07d2a7-2acc-45ca-a34c-7954f31f59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19c00d-8a42-4e19-a81d-709799ac30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a50a7ceb-4679-4377-a4ac-9404065316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7d2a7-2acc-45ca-a34c-7954f31f59c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dc23a4f-1884-49e8-868a-a3ccc6525d42}" ma:internalName="TaxCatchAll" ma:showField="CatchAllData" ma:web="5d07d2a7-2acc-45ca-a34c-7954f31f5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C046FF-9057-45AF-B2BE-B7DA957107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183DB5-1EE0-444B-AFD3-E3E4A88EFA17}">
  <ds:schemaRefs>
    <ds:schemaRef ds:uri="http://schemas.microsoft.com/office/2006/metadata/properties"/>
    <ds:schemaRef ds:uri="http://schemas.microsoft.com/office/infopath/2007/PartnerControls"/>
    <ds:schemaRef ds:uri="5d07d2a7-2acc-45ca-a34c-7954f31f59cc"/>
    <ds:schemaRef ds:uri="b119c00d-8a42-4e19-a81d-709799ac30e1"/>
  </ds:schemaRefs>
</ds:datastoreItem>
</file>

<file path=customXml/itemProps3.xml><?xml version="1.0" encoding="utf-8"?>
<ds:datastoreItem xmlns:ds="http://schemas.openxmlformats.org/officeDocument/2006/customXml" ds:itemID="{29116D57-21E7-4444-9B92-106CE87C0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19c00d-8a42-4e19-a81d-709799ac30e1"/>
    <ds:schemaRef ds:uri="5d07d2a7-2acc-45ca-a34c-7954f31f59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525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Herzer</dc:creator>
  <cp:keywords/>
  <dc:description/>
  <cp:lastModifiedBy>Christiane Herzer</cp:lastModifiedBy>
  <cp:revision>6</cp:revision>
  <dcterms:created xsi:type="dcterms:W3CDTF">2025-04-03T13:07:00Z</dcterms:created>
  <dcterms:modified xsi:type="dcterms:W3CDTF">2025-06-11T13:08:00Z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0x010100A4B1D03BE54E384A978322F4AABA31A3</vt:lpwstr>
  </property>
  <property fmtid="{D5CDD505-2E9C-101B-9397-08002B2CF9AE}" pid="3" name="MediaServiceImageTags">
    <vt:lpwstr/>
  </property>
</Properties>
</file>